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3C41" w14:textId="77777777" w:rsidR="00E35D74" w:rsidRPr="00484908" w:rsidRDefault="00484908" w:rsidP="00E35D74">
      <w:pPr>
        <w:pBdr>
          <w:bottom w:val="single" w:sz="12" w:space="1" w:color="auto"/>
        </w:pBdr>
        <w:spacing w:after="0"/>
        <w:jc w:val="center"/>
        <w:rPr>
          <w:rFonts w:ascii="Garamond" w:hAnsi="Garamond"/>
        </w:rPr>
      </w:pPr>
      <w:r>
        <w:rPr>
          <w:rFonts w:ascii="Garamond" w:hAnsi="Garamond"/>
          <w:b/>
          <w:smallCaps/>
        </w:rPr>
        <w:t xml:space="preserve">Acts | The Beginning of Wisdom: </w:t>
      </w:r>
      <w:r>
        <w:rPr>
          <w:rFonts w:ascii="Garamond" w:hAnsi="Garamond"/>
          <w:smallCaps/>
        </w:rPr>
        <w:t>Pleasing God in All Things</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629"/>
        <w:gridCol w:w="1159"/>
        <w:gridCol w:w="3182"/>
        <w:gridCol w:w="990"/>
      </w:tblGrid>
      <w:tr w:rsidR="00E35D74" w:rsidRPr="00B94D9D" w14:paraId="6DC969E9" w14:textId="77777777" w:rsidTr="00E35D74">
        <w:tc>
          <w:tcPr>
            <w:tcW w:w="1258" w:type="dxa"/>
            <w:vAlign w:val="center"/>
          </w:tcPr>
          <w:p w14:paraId="3EFB4568" w14:textId="77777777" w:rsidR="00E35D74" w:rsidRPr="00B94D9D" w:rsidRDefault="00484908" w:rsidP="00484908">
            <w:pPr>
              <w:spacing w:after="60"/>
              <w:jc w:val="center"/>
              <w:rPr>
                <w:rFonts w:ascii="Garamond" w:hAnsi="Garamond"/>
                <w:sz w:val="18"/>
              </w:rPr>
            </w:pPr>
            <w:r>
              <w:rPr>
                <w:rFonts w:ascii="Garamond" w:hAnsi="Garamond"/>
                <w:sz w:val="18"/>
              </w:rPr>
              <w:t>07.19-20.14</w:t>
            </w:r>
          </w:p>
        </w:tc>
        <w:tc>
          <w:tcPr>
            <w:tcW w:w="629" w:type="dxa"/>
            <w:vAlign w:val="center"/>
          </w:tcPr>
          <w:p w14:paraId="48A27EAC" w14:textId="77777777" w:rsidR="00E35D74" w:rsidRPr="00B94D9D" w:rsidRDefault="00484908" w:rsidP="00484908">
            <w:pPr>
              <w:spacing w:after="60"/>
              <w:jc w:val="center"/>
              <w:rPr>
                <w:rFonts w:ascii="Garamond" w:hAnsi="Garamond"/>
                <w:sz w:val="18"/>
              </w:rPr>
            </w:pPr>
            <w:r>
              <w:rPr>
                <w:rFonts w:ascii="Garamond" w:hAnsi="Garamond"/>
                <w:sz w:val="18"/>
              </w:rPr>
              <w:t>MHC</w:t>
            </w:r>
          </w:p>
        </w:tc>
        <w:tc>
          <w:tcPr>
            <w:tcW w:w="1159" w:type="dxa"/>
            <w:vAlign w:val="center"/>
          </w:tcPr>
          <w:p w14:paraId="1CE268CC" w14:textId="77777777" w:rsidR="00E35D74" w:rsidRPr="00B94D9D" w:rsidRDefault="00484908" w:rsidP="00484908">
            <w:pPr>
              <w:spacing w:after="60"/>
              <w:jc w:val="center"/>
              <w:rPr>
                <w:rFonts w:ascii="Garamond" w:hAnsi="Garamond"/>
                <w:sz w:val="18"/>
              </w:rPr>
            </w:pPr>
            <w:r>
              <w:rPr>
                <w:rFonts w:ascii="Garamond" w:hAnsi="Garamond"/>
                <w:sz w:val="18"/>
              </w:rPr>
              <w:t>Acts 5:1-11</w:t>
            </w:r>
          </w:p>
        </w:tc>
        <w:tc>
          <w:tcPr>
            <w:tcW w:w="3182" w:type="dxa"/>
            <w:vAlign w:val="center"/>
          </w:tcPr>
          <w:p w14:paraId="34DB2B8F" w14:textId="74272692" w:rsidR="00E35D74" w:rsidRPr="00B94D9D" w:rsidRDefault="00C94DE7" w:rsidP="00484908">
            <w:pPr>
              <w:spacing w:after="60"/>
              <w:jc w:val="center"/>
              <w:rPr>
                <w:rFonts w:ascii="Garamond" w:hAnsi="Garamond"/>
                <w:sz w:val="18"/>
              </w:rPr>
            </w:pPr>
            <w:r>
              <w:rPr>
                <w:rFonts w:ascii="Garamond" w:hAnsi="Garamond"/>
                <w:sz w:val="18"/>
              </w:rPr>
              <w:t>Integrity is the fruit of a God-fearing life.</w:t>
            </w:r>
          </w:p>
        </w:tc>
        <w:tc>
          <w:tcPr>
            <w:tcW w:w="990" w:type="dxa"/>
            <w:vAlign w:val="center"/>
          </w:tcPr>
          <w:p w14:paraId="5722D16F" w14:textId="77777777" w:rsidR="00E35D74" w:rsidRPr="00B94D9D" w:rsidRDefault="00484908" w:rsidP="00484908">
            <w:pPr>
              <w:spacing w:after="60"/>
              <w:ind w:left="-18" w:firstLine="198"/>
              <w:jc w:val="center"/>
              <w:rPr>
                <w:rFonts w:ascii="Garamond" w:hAnsi="Garamond"/>
                <w:sz w:val="18"/>
              </w:rPr>
            </w:pPr>
            <w:r>
              <w:rPr>
                <w:rFonts w:ascii="Garamond" w:hAnsi="Garamond"/>
                <w:sz w:val="18"/>
              </w:rPr>
              <w:t>30 Min</w:t>
            </w:r>
          </w:p>
        </w:tc>
      </w:tr>
    </w:tbl>
    <w:p w14:paraId="62F100A2" w14:textId="2C9C9E4F" w:rsidR="0073113D" w:rsidRDefault="002A3E65" w:rsidP="00E35D74">
      <w:pPr>
        <w:spacing w:after="0"/>
        <w:rPr>
          <w:rFonts w:ascii="Garamond" w:hAnsi="Garamond"/>
          <w:sz w:val="20"/>
          <w:szCs w:val="20"/>
        </w:rPr>
      </w:pPr>
      <w:r w:rsidRPr="002A3E65">
        <w:rPr>
          <w:rFonts w:ascii="Garamond" w:hAnsi="Garamond"/>
          <w:b/>
          <w:smallCaps/>
          <w:sz w:val="20"/>
          <w:szCs w:val="20"/>
        </w:rPr>
        <w:t xml:space="preserve">Prayer and </w:t>
      </w:r>
      <w:r w:rsidR="00484908" w:rsidRPr="002A3E65">
        <w:rPr>
          <w:rFonts w:ascii="Garamond" w:hAnsi="Garamond"/>
          <w:b/>
          <w:smallCaps/>
          <w:sz w:val="20"/>
          <w:szCs w:val="20"/>
        </w:rPr>
        <w:t>Introduction</w:t>
      </w:r>
      <w:r w:rsidR="00484908" w:rsidRPr="002A3E65">
        <w:rPr>
          <w:rFonts w:ascii="Garamond" w:hAnsi="Garamond"/>
          <w:b/>
          <w:smallCaps/>
          <w:sz w:val="20"/>
          <w:szCs w:val="20"/>
        </w:rPr>
        <w:br/>
      </w:r>
      <w:r w:rsidR="00484908">
        <w:rPr>
          <w:rFonts w:ascii="Garamond" w:hAnsi="Garamond"/>
          <w:sz w:val="20"/>
          <w:szCs w:val="20"/>
        </w:rPr>
        <w:t xml:space="preserve">Attn: </w:t>
      </w:r>
      <w:r w:rsidR="002964DA" w:rsidRPr="002A3E65">
        <w:rPr>
          <w:rFonts w:ascii="Garamond" w:hAnsi="Garamond"/>
          <w:b/>
          <w:sz w:val="20"/>
          <w:szCs w:val="20"/>
          <w:highlight w:val="yellow"/>
        </w:rPr>
        <w:t>“Character is what you are in the dark.”</w:t>
      </w:r>
      <w:r w:rsidR="002964DA" w:rsidRPr="002A3E65">
        <w:rPr>
          <w:rFonts w:ascii="Garamond" w:hAnsi="Garamond"/>
          <w:b/>
          <w:sz w:val="20"/>
          <w:szCs w:val="20"/>
        </w:rPr>
        <w:t xml:space="preserve"> –Moody</w:t>
      </w:r>
      <w:r w:rsidR="002964DA">
        <w:rPr>
          <w:rFonts w:ascii="Garamond" w:hAnsi="Garamond"/>
          <w:sz w:val="20"/>
          <w:szCs w:val="20"/>
        </w:rPr>
        <w:t xml:space="preserve">. </w:t>
      </w:r>
      <w:r>
        <w:rPr>
          <w:rFonts w:ascii="Garamond" w:hAnsi="Garamond"/>
          <w:sz w:val="20"/>
          <w:szCs w:val="20"/>
        </w:rPr>
        <w:t>Who you are when no one but God sees. The ‘Stuff you are made of” –the inner beliefs/convictions drive actions.</w:t>
      </w:r>
    </w:p>
    <w:p w14:paraId="63D97D0F" w14:textId="77777777" w:rsidR="00B423AB" w:rsidRDefault="00B423AB" w:rsidP="003F0684">
      <w:pPr>
        <w:pStyle w:val="ListParagraph"/>
        <w:numPr>
          <w:ilvl w:val="0"/>
          <w:numId w:val="14"/>
        </w:numPr>
        <w:spacing w:after="0"/>
        <w:rPr>
          <w:rFonts w:ascii="Garamond" w:hAnsi="Garamond"/>
          <w:sz w:val="20"/>
          <w:szCs w:val="20"/>
        </w:rPr>
      </w:pPr>
      <w:r>
        <w:rPr>
          <w:rFonts w:ascii="Garamond" w:hAnsi="Garamond"/>
          <w:sz w:val="20"/>
          <w:szCs w:val="20"/>
        </w:rPr>
        <w:t xml:space="preserve"> </w:t>
      </w:r>
      <w:r w:rsidR="003F0684">
        <w:rPr>
          <w:rFonts w:ascii="Garamond" w:hAnsi="Garamond"/>
          <w:sz w:val="20"/>
          <w:szCs w:val="20"/>
        </w:rPr>
        <w:t>“We talk about someone being “In character” or out: ref. to consistency, integrity</w:t>
      </w:r>
    </w:p>
    <w:p w14:paraId="1DF28D2C" w14:textId="72962BC7" w:rsidR="003F0684" w:rsidRPr="003F0684" w:rsidRDefault="00B423AB" w:rsidP="003F0684">
      <w:pPr>
        <w:pStyle w:val="ListParagraph"/>
        <w:numPr>
          <w:ilvl w:val="0"/>
          <w:numId w:val="14"/>
        </w:numPr>
        <w:spacing w:after="0"/>
        <w:rPr>
          <w:rFonts w:ascii="Garamond" w:hAnsi="Garamond"/>
          <w:sz w:val="20"/>
          <w:szCs w:val="20"/>
        </w:rPr>
      </w:pPr>
      <w:r w:rsidRPr="00B423AB">
        <w:rPr>
          <w:rFonts w:ascii="Garamond" w:hAnsi="Garamond"/>
          <w:sz w:val="20"/>
          <w:szCs w:val="20"/>
          <w:u w:val="single"/>
        </w:rPr>
        <w:t>“Every man has 3 characters—that which he exhibits, that which he has, and that which he thinks he has”</w:t>
      </w:r>
      <w:r w:rsidRPr="00B423AB">
        <w:rPr>
          <w:rFonts w:ascii="Garamond" w:hAnsi="Garamond"/>
          <w:sz w:val="20"/>
          <w:szCs w:val="20"/>
          <w:u w:val="single"/>
          <w:vertAlign w:val="superscript"/>
        </w:rPr>
        <w:endnoteReference w:id="1"/>
      </w:r>
      <w:r w:rsidR="003F0684">
        <w:rPr>
          <w:rFonts w:ascii="Garamond" w:hAnsi="Garamond"/>
          <w:sz w:val="20"/>
          <w:szCs w:val="20"/>
        </w:rPr>
        <w:t xml:space="preserve"> </w:t>
      </w:r>
      <w:r>
        <w:rPr>
          <w:rFonts w:ascii="Garamond" w:hAnsi="Garamond"/>
          <w:sz w:val="20"/>
          <w:szCs w:val="20"/>
        </w:rPr>
        <w:t xml:space="preserve">– </w:t>
      </w:r>
      <w:r w:rsidRPr="00B423AB">
        <w:rPr>
          <w:rFonts w:ascii="Garamond" w:hAnsi="Garamond"/>
          <w:b/>
          <w:sz w:val="20"/>
          <w:szCs w:val="20"/>
        </w:rPr>
        <w:t>C. come from conviction at core, constancy overtime</w:t>
      </w:r>
      <w:r>
        <w:rPr>
          <w:rFonts w:ascii="Garamond" w:hAnsi="Garamond"/>
          <w:sz w:val="20"/>
          <w:szCs w:val="20"/>
        </w:rPr>
        <w:t xml:space="preserve"> </w:t>
      </w:r>
    </w:p>
    <w:p w14:paraId="52B243C2" w14:textId="67F1B40E" w:rsidR="00484908" w:rsidRDefault="00484908" w:rsidP="00E35D74">
      <w:pPr>
        <w:spacing w:after="0"/>
        <w:rPr>
          <w:rFonts w:ascii="Garamond" w:hAnsi="Garamond"/>
          <w:sz w:val="20"/>
          <w:szCs w:val="20"/>
        </w:rPr>
      </w:pPr>
      <w:r>
        <w:rPr>
          <w:rFonts w:ascii="Garamond" w:hAnsi="Garamond"/>
          <w:sz w:val="20"/>
          <w:szCs w:val="20"/>
        </w:rPr>
        <w:t xml:space="preserve">Them: </w:t>
      </w:r>
      <w:r w:rsidR="002A3E65" w:rsidRPr="002A3E65">
        <w:rPr>
          <w:rFonts w:ascii="Garamond" w:hAnsi="Garamond"/>
          <w:b/>
          <w:sz w:val="20"/>
          <w:szCs w:val="20"/>
        </w:rPr>
        <w:t>Godly character is the outflow of a transformed life</w:t>
      </w:r>
      <w:r w:rsidR="002A3E65">
        <w:rPr>
          <w:rFonts w:ascii="Garamond" w:hAnsi="Garamond"/>
          <w:sz w:val="20"/>
          <w:szCs w:val="20"/>
        </w:rPr>
        <w:t xml:space="preserve">. </w:t>
      </w:r>
      <w:r w:rsidR="00B423AB">
        <w:rPr>
          <w:rFonts w:ascii="Garamond" w:hAnsi="Garamond"/>
          <w:sz w:val="20"/>
          <w:szCs w:val="20"/>
        </w:rPr>
        <w:t>A relationship with God bears the fruit of intimacy with Him, generosity toward others and integrity at their core.</w:t>
      </w:r>
    </w:p>
    <w:p w14:paraId="69C7BA6A" w14:textId="4401A054" w:rsidR="00B423AB" w:rsidRDefault="00484908" w:rsidP="00E35D74">
      <w:pPr>
        <w:spacing w:after="0"/>
        <w:rPr>
          <w:rFonts w:ascii="Garamond" w:hAnsi="Garamond"/>
          <w:sz w:val="20"/>
          <w:szCs w:val="20"/>
        </w:rPr>
      </w:pPr>
      <w:r>
        <w:rPr>
          <w:rFonts w:ascii="Garamond" w:hAnsi="Garamond"/>
          <w:sz w:val="20"/>
          <w:szCs w:val="20"/>
        </w:rPr>
        <w:t xml:space="preserve">Relv: </w:t>
      </w:r>
      <w:r w:rsidR="00B423AB" w:rsidRPr="00B423AB">
        <w:rPr>
          <w:rFonts w:ascii="Garamond" w:hAnsi="Garamond"/>
          <w:b/>
          <w:sz w:val="20"/>
          <w:szCs w:val="20"/>
        </w:rPr>
        <w:t>If we are honest, we all have a bit of spiritual schizophrenia</w:t>
      </w:r>
      <w:r w:rsidR="00B423AB">
        <w:rPr>
          <w:rFonts w:ascii="Garamond" w:hAnsi="Garamond"/>
          <w:sz w:val="20"/>
          <w:szCs w:val="20"/>
        </w:rPr>
        <w:t>: our actions don’t match up with our beliefs or convictions. We believe one thing and do another.</w:t>
      </w:r>
    </w:p>
    <w:p w14:paraId="440439C7" w14:textId="71295D4F" w:rsidR="00B423AB" w:rsidRDefault="00B423AB" w:rsidP="00B423AB">
      <w:pPr>
        <w:pStyle w:val="ListParagraph"/>
        <w:numPr>
          <w:ilvl w:val="0"/>
          <w:numId w:val="17"/>
        </w:numPr>
        <w:spacing w:after="0"/>
        <w:rPr>
          <w:rFonts w:ascii="Garamond" w:hAnsi="Garamond"/>
          <w:sz w:val="20"/>
          <w:szCs w:val="20"/>
        </w:rPr>
      </w:pPr>
      <w:r>
        <w:rPr>
          <w:rFonts w:ascii="Garamond" w:hAnsi="Garamond"/>
          <w:sz w:val="20"/>
          <w:szCs w:val="20"/>
        </w:rPr>
        <w:t>We have actions we do that we hope no one ever finds out. Private practices per life</w:t>
      </w:r>
    </w:p>
    <w:p w14:paraId="379B79AD" w14:textId="5E728729" w:rsidR="00484908" w:rsidRDefault="00484908" w:rsidP="00E35D74">
      <w:pPr>
        <w:spacing w:after="0"/>
        <w:rPr>
          <w:rFonts w:ascii="Garamond" w:hAnsi="Garamond"/>
          <w:sz w:val="20"/>
          <w:szCs w:val="20"/>
        </w:rPr>
      </w:pPr>
      <w:r>
        <w:rPr>
          <w:rFonts w:ascii="Garamond" w:hAnsi="Garamond"/>
          <w:sz w:val="20"/>
          <w:szCs w:val="20"/>
        </w:rPr>
        <w:t xml:space="preserve">Struct: </w:t>
      </w:r>
      <w:r w:rsidR="0086698E">
        <w:rPr>
          <w:rFonts w:ascii="Garamond" w:hAnsi="Garamond"/>
          <w:sz w:val="20"/>
          <w:szCs w:val="20"/>
        </w:rPr>
        <w:t>Today we’ll look at character of A &amp; S and challenge “</w:t>
      </w:r>
      <w:r w:rsidR="0086698E" w:rsidRPr="005A3857">
        <w:rPr>
          <w:rFonts w:ascii="Garamond" w:hAnsi="Garamond"/>
          <w:b/>
          <w:sz w:val="20"/>
          <w:szCs w:val="20"/>
        </w:rPr>
        <w:t>The habits of our heart”</w:t>
      </w:r>
      <w:r w:rsidR="00B423AB" w:rsidRPr="005A3857">
        <w:rPr>
          <w:rFonts w:ascii="Garamond" w:hAnsi="Garamond"/>
          <w:b/>
          <w:sz w:val="20"/>
          <w:szCs w:val="20"/>
        </w:rPr>
        <w:t>.</w:t>
      </w:r>
      <w:r w:rsidR="00B423AB">
        <w:rPr>
          <w:rFonts w:ascii="Garamond" w:hAnsi="Garamond"/>
          <w:sz w:val="20"/>
          <w:szCs w:val="20"/>
        </w:rPr>
        <w:t xml:space="preserve"> </w:t>
      </w:r>
      <w:r w:rsidR="00B423AB" w:rsidRPr="005A3857">
        <w:rPr>
          <w:rFonts w:ascii="Garamond" w:hAnsi="Garamond"/>
          <w:sz w:val="20"/>
          <w:szCs w:val="20"/>
          <w:u w:val="single"/>
        </w:rPr>
        <w:t>B/c they did not have a right view of God, they sold their soul/even life for selfish gain</w:t>
      </w:r>
    </w:p>
    <w:p w14:paraId="6297C5F3" w14:textId="77777777" w:rsidR="00484908" w:rsidRPr="00FA0E7D" w:rsidRDefault="00484908" w:rsidP="00E35D74">
      <w:pPr>
        <w:spacing w:after="0"/>
        <w:rPr>
          <w:rFonts w:ascii="Garamond" w:hAnsi="Garamond"/>
          <w:sz w:val="10"/>
          <w:szCs w:val="10"/>
        </w:rPr>
      </w:pPr>
    </w:p>
    <w:p w14:paraId="7391EEE4" w14:textId="3F69A51C" w:rsidR="00484908" w:rsidRPr="002A3E65" w:rsidRDefault="0011242B" w:rsidP="00E35D74">
      <w:pPr>
        <w:spacing w:after="0"/>
        <w:rPr>
          <w:rFonts w:ascii="Garamond" w:hAnsi="Garamond"/>
          <w:b/>
          <w:smallCaps/>
          <w:sz w:val="20"/>
          <w:szCs w:val="20"/>
        </w:rPr>
      </w:pPr>
      <w:r>
        <w:rPr>
          <w:rFonts w:ascii="Garamond" w:hAnsi="Garamond"/>
          <w:b/>
          <w:smallCaps/>
          <w:sz w:val="20"/>
          <w:szCs w:val="20"/>
        </w:rPr>
        <w:t xml:space="preserve">Fruit of a God-fearing community: </w:t>
      </w:r>
      <w:r w:rsidR="00484908" w:rsidRPr="002A3E65">
        <w:rPr>
          <w:rFonts w:ascii="Garamond" w:hAnsi="Garamond"/>
          <w:b/>
          <w:smallCaps/>
          <w:sz w:val="20"/>
          <w:szCs w:val="20"/>
        </w:rPr>
        <w:t xml:space="preserve">Overview of the context/series: </w:t>
      </w:r>
    </w:p>
    <w:p w14:paraId="03AC51F8" w14:textId="5EF5C78A" w:rsidR="00C335E6" w:rsidRDefault="00FA0E7D" w:rsidP="00E35D74">
      <w:pPr>
        <w:spacing w:after="0"/>
        <w:rPr>
          <w:rFonts w:ascii="Garamond" w:hAnsi="Garamond"/>
          <w:sz w:val="20"/>
          <w:szCs w:val="20"/>
        </w:rPr>
      </w:pPr>
      <w:r>
        <w:rPr>
          <w:rFonts w:ascii="Garamond" w:hAnsi="Garamond"/>
          <w:sz w:val="20"/>
          <w:szCs w:val="20"/>
        </w:rPr>
        <w:t>Acts 1-</w:t>
      </w:r>
      <w:r w:rsidR="00C335E6">
        <w:rPr>
          <w:rFonts w:ascii="Garamond" w:hAnsi="Garamond"/>
          <w:sz w:val="20"/>
          <w:szCs w:val="20"/>
        </w:rPr>
        <w:t xml:space="preserve">2: </w:t>
      </w:r>
      <w:r>
        <w:rPr>
          <w:rFonts w:ascii="Garamond" w:hAnsi="Garamond"/>
          <w:sz w:val="20"/>
          <w:szCs w:val="20"/>
        </w:rPr>
        <w:t xml:space="preserve">The ascension of Christ, reestablish 12 and filling of the HS. </w:t>
      </w:r>
      <w:r w:rsidR="0028799A">
        <w:rPr>
          <w:rFonts w:ascii="Garamond" w:hAnsi="Garamond"/>
          <w:sz w:val="20"/>
          <w:szCs w:val="20"/>
        </w:rPr>
        <w:t xml:space="preserve">Peter Preached! </w:t>
      </w:r>
    </w:p>
    <w:p w14:paraId="04D15AAF" w14:textId="46FC4442" w:rsidR="00C335E6" w:rsidRDefault="00C335E6" w:rsidP="00E35D74">
      <w:pPr>
        <w:spacing w:after="0"/>
        <w:rPr>
          <w:rFonts w:ascii="Garamond" w:hAnsi="Garamond"/>
          <w:sz w:val="20"/>
          <w:szCs w:val="20"/>
        </w:rPr>
      </w:pPr>
      <w:r>
        <w:rPr>
          <w:rFonts w:ascii="Garamond" w:hAnsi="Garamond"/>
          <w:sz w:val="20"/>
          <w:szCs w:val="20"/>
        </w:rPr>
        <w:t xml:space="preserve">Acts 3: </w:t>
      </w:r>
      <w:r w:rsidR="0028799A">
        <w:rPr>
          <w:rFonts w:ascii="Garamond" w:hAnsi="Garamond"/>
          <w:sz w:val="20"/>
          <w:szCs w:val="20"/>
        </w:rPr>
        <w:t>Lame beggar was healed and excitement rose as Peter preached again. Jesus alive!</w:t>
      </w:r>
    </w:p>
    <w:p w14:paraId="6E9098E7" w14:textId="77777777" w:rsidR="00C335E6" w:rsidRDefault="00C335E6" w:rsidP="00E35D74">
      <w:pPr>
        <w:spacing w:after="0"/>
        <w:rPr>
          <w:rFonts w:ascii="Garamond" w:hAnsi="Garamond"/>
          <w:sz w:val="20"/>
          <w:szCs w:val="20"/>
        </w:rPr>
      </w:pPr>
      <w:r>
        <w:rPr>
          <w:rFonts w:ascii="Garamond" w:hAnsi="Garamond"/>
          <w:sz w:val="20"/>
          <w:szCs w:val="20"/>
        </w:rPr>
        <w:t xml:space="preserve">Acts 4: </w:t>
      </w:r>
      <w:r w:rsidR="00CE472A" w:rsidRPr="00E87B75">
        <w:rPr>
          <w:rFonts w:ascii="Garamond" w:hAnsi="Garamond"/>
          <w:b/>
          <w:sz w:val="20"/>
          <w:szCs w:val="20"/>
          <w:u w:val="single"/>
        </w:rPr>
        <w:t>Two key words: boldness and generosity</w:t>
      </w:r>
      <w:r w:rsidR="00CE472A">
        <w:rPr>
          <w:rFonts w:ascii="Garamond" w:hAnsi="Garamond"/>
          <w:sz w:val="20"/>
          <w:szCs w:val="20"/>
        </w:rPr>
        <w:t xml:space="preserve">. Through the first part of this chapter we see the outside pressure of the religious leaders over the boldness of the apostles to declare the name of Jesus and the healing of the lame beggar healed. </w:t>
      </w:r>
    </w:p>
    <w:p w14:paraId="2087CE3B" w14:textId="77777777" w:rsidR="00C335E6" w:rsidRPr="00A73FF2" w:rsidRDefault="00C335E6" w:rsidP="00E35D74">
      <w:pPr>
        <w:spacing w:after="0"/>
        <w:rPr>
          <w:rFonts w:ascii="Garamond" w:hAnsi="Garamond"/>
          <w:sz w:val="10"/>
          <w:szCs w:val="10"/>
        </w:rPr>
      </w:pPr>
    </w:p>
    <w:p w14:paraId="14FF670E" w14:textId="77777777" w:rsidR="00484908" w:rsidRPr="00484908" w:rsidRDefault="00C604B9" w:rsidP="00E35D74">
      <w:pPr>
        <w:spacing w:after="0"/>
        <w:rPr>
          <w:rFonts w:ascii="Garamond" w:hAnsi="Garamond"/>
          <w:b/>
          <w:sz w:val="20"/>
          <w:szCs w:val="20"/>
        </w:rPr>
      </w:pPr>
      <w:r>
        <w:rPr>
          <w:rFonts w:ascii="Garamond" w:hAnsi="Garamond"/>
          <w:b/>
          <w:sz w:val="20"/>
          <w:szCs w:val="20"/>
        </w:rPr>
        <w:t xml:space="preserve">Now we will look at Acts 5: </w:t>
      </w:r>
      <w:r w:rsidR="00484908" w:rsidRPr="00484908">
        <w:rPr>
          <w:rFonts w:ascii="Garamond" w:hAnsi="Garamond"/>
          <w:b/>
          <w:sz w:val="20"/>
          <w:szCs w:val="20"/>
        </w:rPr>
        <w:t>Turn with me in your Bibles to Acts 5:1-11</w:t>
      </w:r>
    </w:p>
    <w:p w14:paraId="252151B7" w14:textId="4E3BF616" w:rsidR="00484908" w:rsidRPr="00E87B75" w:rsidRDefault="00E87B75" w:rsidP="00E87B75">
      <w:pPr>
        <w:pStyle w:val="ListParagraph"/>
        <w:numPr>
          <w:ilvl w:val="0"/>
          <w:numId w:val="3"/>
        </w:numPr>
        <w:spacing w:after="0"/>
        <w:rPr>
          <w:rFonts w:ascii="Garamond" w:hAnsi="Garamond"/>
          <w:sz w:val="20"/>
          <w:szCs w:val="20"/>
        </w:rPr>
      </w:pPr>
      <w:r>
        <w:rPr>
          <w:rFonts w:ascii="Garamond" w:hAnsi="Garamond"/>
          <w:sz w:val="20"/>
          <w:szCs w:val="20"/>
        </w:rPr>
        <w:t xml:space="preserve">Vs 4:32-37 we see that Barnabas was a man that sold property and gave all that he had sold it for to the church. </w:t>
      </w:r>
      <w:r w:rsidR="0011242B">
        <w:rPr>
          <w:rFonts w:ascii="Garamond" w:hAnsi="Garamond"/>
          <w:b/>
          <w:sz w:val="20"/>
          <w:szCs w:val="20"/>
        </w:rPr>
        <w:t xml:space="preserve">The fruit of a God-fearing life yield generosity toward others </w:t>
      </w:r>
      <w:r w:rsidR="0011242B" w:rsidRPr="0011242B">
        <w:rPr>
          <w:rFonts w:ascii="Garamond" w:hAnsi="Garamond"/>
          <w:sz w:val="20"/>
          <w:szCs w:val="20"/>
        </w:rPr>
        <w:t>(Barnabas and “all things in common”)</w:t>
      </w:r>
      <w:r w:rsidRPr="0011242B">
        <w:rPr>
          <w:rFonts w:ascii="Garamond" w:hAnsi="Garamond"/>
          <w:sz w:val="20"/>
          <w:szCs w:val="20"/>
        </w:rPr>
        <w:t>.</w:t>
      </w:r>
      <w:r>
        <w:rPr>
          <w:rFonts w:ascii="Garamond" w:hAnsi="Garamond"/>
          <w:b/>
          <w:sz w:val="20"/>
          <w:szCs w:val="20"/>
        </w:rPr>
        <w:t xml:space="preserve"> </w:t>
      </w:r>
      <w:r w:rsidR="0011242B">
        <w:rPr>
          <w:rFonts w:ascii="Garamond" w:hAnsi="Garamond"/>
          <w:b/>
          <w:sz w:val="20"/>
          <w:szCs w:val="20"/>
        </w:rPr>
        <w:t>w/o it, selfishness.</w:t>
      </w:r>
    </w:p>
    <w:p w14:paraId="0A4893DA" w14:textId="1E7A4984" w:rsidR="00E87B75" w:rsidRDefault="00E87B75" w:rsidP="00E87B75">
      <w:pPr>
        <w:pStyle w:val="ListParagraph"/>
        <w:numPr>
          <w:ilvl w:val="0"/>
          <w:numId w:val="3"/>
        </w:numPr>
        <w:spacing w:after="0"/>
        <w:rPr>
          <w:rFonts w:ascii="Garamond" w:hAnsi="Garamond"/>
          <w:sz w:val="20"/>
          <w:szCs w:val="20"/>
        </w:rPr>
      </w:pPr>
      <w:r>
        <w:rPr>
          <w:rFonts w:ascii="Garamond" w:hAnsi="Garamond"/>
          <w:b/>
          <w:sz w:val="20"/>
          <w:szCs w:val="20"/>
        </w:rPr>
        <w:t xml:space="preserve">Now in 5 we see the </w:t>
      </w:r>
      <w:r w:rsidRPr="0011242B">
        <w:rPr>
          <w:rFonts w:ascii="Garamond" w:hAnsi="Garamond"/>
          <w:b/>
          <w:sz w:val="20"/>
          <w:szCs w:val="20"/>
          <w:u w:val="single"/>
        </w:rPr>
        <w:t xml:space="preserve">first conflict </w:t>
      </w:r>
      <w:r w:rsidR="00C4748B" w:rsidRPr="0011242B">
        <w:rPr>
          <w:rFonts w:ascii="Garamond" w:hAnsi="Garamond"/>
          <w:b/>
          <w:sz w:val="20"/>
          <w:szCs w:val="20"/>
          <w:u w:val="single"/>
        </w:rPr>
        <w:t>internally</w:t>
      </w:r>
      <w:r w:rsidR="00C4748B">
        <w:rPr>
          <w:rFonts w:ascii="Garamond" w:hAnsi="Garamond"/>
          <w:b/>
          <w:sz w:val="20"/>
          <w:szCs w:val="20"/>
        </w:rPr>
        <w:t xml:space="preserve"> within the people of the e</w:t>
      </w:r>
      <w:r>
        <w:rPr>
          <w:rFonts w:ascii="Garamond" w:hAnsi="Garamond"/>
          <w:b/>
          <w:sz w:val="20"/>
          <w:szCs w:val="20"/>
        </w:rPr>
        <w:t xml:space="preserve">arly church. </w:t>
      </w:r>
      <w:r>
        <w:rPr>
          <w:rFonts w:ascii="Garamond" w:hAnsi="Garamond"/>
          <w:sz w:val="20"/>
          <w:szCs w:val="20"/>
        </w:rPr>
        <w:t xml:space="preserve">Up to this point there was external pressure, now internal trial. Getting real. </w:t>
      </w:r>
    </w:p>
    <w:p w14:paraId="1D5CD8C8" w14:textId="5D14963F" w:rsidR="00E87B75" w:rsidRDefault="00E87B75" w:rsidP="00E87B75">
      <w:pPr>
        <w:pStyle w:val="ListParagraph"/>
        <w:numPr>
          <w:ilvl w:val="0"/>
          <w:numId w:val="3"/>
        </w:numPr>
        <w:spacing w:after="0"/>
        <w:rPr>
          <w:rFonts w:ascii="Garamond" w:hAnsi="Garamond"/>
          <w:sz w:val="20"/>
          <w:szCs w:val="20"/>
        </w:rPr>
      </w:pPr>
      <w:r>
        <w:rPr>
          <w:rFonts w:ascii="Garamond" w:hAnsi="Garamond"/>
          <w:b/>
          <w:sz w:val="20"/>
          <w:szCs w:val="20"/>
        </w:rPr>
        <w:t xml:space="preserve">(Exegetical Idea) </w:t>
      </w:r>
      <w:r w:rsidRPr="00E87B75">
        <w:rPr>
          <w:rFonts w:ascii="Garamond" w:hAnsi="Garamond"/>
          <w:sz w:val="20"/>
          <w:szCs w:val="20"/>
        </w:rPr>
        <w:t xml:space="preserve">I believe the Author, </w:t>
      </w:r>
      <w:r w:rsidRPr="00E87B75">
        <w:rPr>
          <w:rFonts w:ascii="Garamond" w:hAnsi="Garamond"/>
          <w:sz w:val="20"/>
          <w:szCs w:val="20"/>
          <w:u w:val="single"/>
        </w:rPr>
        <w:t>Luke wanted to show that the ey</w:t>
      </w:r>
      <w:r w:rsidR="00A936C5">
        <w:rPr>
          <w:rFonts w:ascii="Garamond" w:hAnsi="Garamond"/>
          <w:sz w:val="20"/>
          <w:szCs w:val="20"/>
          <w:u w:val="single"/>
        </w:rPr>
        <w:t>e</w:t>
      </w:r>
      <w:r w:rsidRPr="00E87B75">
        <w:rPr>
          <w:rFonts w:ascii="Garamond" w:hAnsi="Garamond"/>
          <w:sz w:val="20"/>
          <w:szCs w:val="20"/>
          <w:u w:val="single"/>
        </w:rPr>
        <w:t xml:space="preserve"> of God was on all the actions, words and intentions of the early church and he was calling them to the highest level of integrity</w:t>
      </w:r>
      <w:r w:rsidRPr="00E87B75">
        <w:rPr>
          <w:rFonts w:ascii="Garamond" w:hAnsi="Garamond"/>
          <w:sz w:val="20"/>
          <w:szCs w:val="20"/>
        </w:rPr>
        <w:t xml:space="preserve">. Keeping purity in His people. </w:t>
      </w:r>
    </w:p>
    <w:p w14:paraId="6237ED63" w14:textId="77777777" w:rsidR="002138C6" w:rsidRPr="000B46C6" w:rsidRDefault="002138C6" w:rsidP="00A73FF2">
      <w:pPr>
        <w:spacing w:after="0"/>
        <w:rPr>
          <w:rFonts w:ascii="Garamond" w:hAnsi="Garamond"/>
          <w:sz w:val="10"/>
          <w:szCs w:val="10"/>
        </w:rPr>
      </w:pPr>
    </w:p>
    <w:p w14:paraId="5C27FDC1" w14:textId="4E96D71A" w:rsidR="00A73FF2" w:rsidRDefault="00B423AB" w:rsidP="00A73FF2">
      <w:pPr>
        <w:spacing w:after="0"/>
        <w:rPr>
          <w:rFonts w:ascii="Garamond" w:hAnsi="Garamond"/>
          <w:sz w:val="20"/>
          <w:szCs w:val="20"/>
        </w:rPr>
      </w:pPr>
      <w:r w:rsidRPr="0011242B">
        <w:rPr>
          <w:rFonts w:ascii="Garamond" w:hAnsi="Garamond"/>
          <w:b/>
          <w:smallCaps/>
          <w:sz w:val="20"/>
          <w:szCs w:val="20"/>
        </w:rPr>
        <w:t>Intimacy with God comes from the indwelling of the Holy Spirit</w:t>
      </w:r>
      <w:r>
        <w:rPr>
          <w:rFonts w:ascii="Garamond" w:hAnsi="Garamond"/>
          <w:b/>
          <w:sz w:val="20"/>
          <w:szCs w:val="20"/>
        </w:rPr>
        <w:t xml:space="preserve">: </w:t>
      </w:r>
      <w:r w:rsidR="00A73FF2" w:rsidRPr="002138C6">
        <w:rPr>
          <w:rFonts w:ascii="Garamond" w:hAnsi="Garamond"/>
          <w:b/>
          <w:sz w:val="20"/>
          <w:szCs w:val="20"/>
        </w:rPr>
        <w:t>Don’t forget the Spirit is at work</w:t>
      </w:r>
      <w:r w:rsidR="00A73FF2">
        <w:rPr>
          <w:rFonts w:ascii="Garamond" w:hAnsi="Garamond"/>
          <w:sz w:val="20"/>
          <w:szCs w:val="20"/>
        </w:rPr>
        <w:t xml:space="preserve">: </w:t>
      </w:r>
      <w:r w:rsidR="002138C6">
        <w:rPr>
          <w:rFonts w:ascii="Garamond" w:hAnsi="Garamond"/>
          <w:sz w:val="20"/>
          <w:szCs w:val="20"/>
        </w:rPr>
        <w:t xml:space="preserve">Before and after these first 11 verses of Ch. 5 we see the Spirit of God as the very thing that was </w:t>
      </w:r>
      <w:r>
        <w:rPr>
          <w:rFonts w:ascii="Garamond" w:hAnsi="Garamond"/>
          <w:sz w:val="20"/>
          <w:szCs w:val="20"/>
        </w:rPr>
        <w:t>emboldening</w:t>
      </w:r>
      <w:r w:rsidR="002138C6">
        <w:rPr>
          <w:rFonts w:ascii="Garamond" w:hAnsi="Garamond"/>
          <w:sz w:val="20"/>
          <w:szCs w:val="20"/>
        </w:rPr>
        <w:t xml:space="preserve"> them, using them and uniting</w:t>
      </w:r>
      <w:r>
        <w:rPr>
          <w:rFonts w:ascii="Garamond" w:hAnsi="Garamond"/>
          <w:sz w:val="20"/>
          <w:szCs w:val="20"/>
        </w:rPr>
        <w:t xml:space="preserve"> them</w:t>
      </w:r>
      <w:r w:rsidR="002138C6">
        <w:rPr>
          <w:rFonts w:ascii="Garamond" w:hAnsi="Garamond"/>
          <w:sz w:val="20"/>
          <w:szCs w:val="20"/>
        </w:rPr>
        <w:t>.</w:t>
      </w:r>
    </w:p>
    <w:p w14:paraId="623A2047" w14:textId="11AAD848" w:rsidR="00A73FF2" w:rsidRPr="002138C6" w:rsidRDefault="00A73FF2" w:rsidP="002138C6">
      <w:pPr>
        <w:pStyle w:val="ListParagraph"/>
        <w:numPr>
          <w:ilvl w:val="0"/>
          <w:numId w:val="4"/>
        </w:numPr>
        <w:spacing w:after="0"/>
        <w:rPr>
          <w:rFonts w:ascii="Garamond" w:hAnsi="Garamond"/>
          <w:sz w:val="20"/>
          <w:szCs w:val="20"/>
        </w:rPr>
      </w:pPr>
      <w:r w:rsidRPr="002138C6">
        <w:rPr>
          <w:rFonts w:ascii="Garamond" w:hAnsi="Garamond"/>
          <w:sz w:val="20"/>
          <w:szCs w:val="20"/>
        </w:rPr>
        <w:t>Five verses before this passage it says, “</w:t>
      </w:r>
      <w:r w:rsidRPr="000B46C6">
        <w:rPr>
          <w:rFonts w:ascii="Garamond" w:hAnsi="Garamond"/>
          <w:b/>
          <w:sz w:val="20"/>
          <w:szCs w:val="20"/>
        </w:rPr>
        <w:t>They were filled with the HS</w:t>
      </w:r>
      <w:r w:rsidRPr="002138C6">
        <w:rPr>
          <w:rFonts w:ascii="Garamond" w:hAnsi="Garamond"/>
          <w:sz w:val="20"/>
          <w:szCs w:val="20"/>
        </w:rPr>
        <w:t xml:space="preserve">” (v 31) and “Giving </w:t>
      </w:r>
      <w:r w:rsidR="002138C6" w:rsidRPr="002138C6">
        <w:rPr>
          <w:rFonts w:ascii="Garamond" w:hAnsi="Garamond"/>
          <w:sz w:val="20"/>
          <w:szCs w:val="20"/>
        </w:rPr>
        <w:t>testimony to the “</w:t>
      </w:r>
      <w:r w:rsidR="002138C6" w:rsidRPr="000B46C6">
        <w:rPr>
          <w:rFonts w:ascii="Garamond" w:hAnsi="Garamond"/>
          <w:b/>
          <w:sz w:val="20"/>
          <w:szCs w:val="20"/>
        </w:rPr>
        <w:t>Great grace that was upon them all</w:t>
      </w:r>
      <w:r w:rsidR="002138C6" w:rsidRPr="002138C6">
        <w:rPr>
          <w:rFonts w:ascii="Garamond" w:hAnsi="Garamond"/>
          <w:sz w:val="20"/>
          <w:szCs w:val="20"/>
        </w:rPr>
        <w:t xml:space="preserve">” (v 33). </w:t>
      </w:r>
    </w:p>
    <w:p w14:paraId="47F01029" w14:textId="5E0DA7DA" w:rsidR="00A73FF2" w:rsidRDefault="00A73FF2" w:rsidP="002138C6">
      <w:pPr>
        <w:pStyle w:val="ListParagraph"/>
        <w:numPr>
          <w:ilvl w:val="0"/>
          <w:numId w:val="4"/>
        </w:numPr>
        <w:spacing w:after="0"/>
        <w:rPr>
          <w:rFonts w:ascii="Garamond" w:hAnsi="Garamond"/>
          <w:sz w:val="20"/>
          <w:szCs w:val="20"/>
        </w:rPr>
      </w:pPr>
      <w:r w:rsidRPr="002138C6">
        <w:rPr>
          <w:rFonts w:ascii="Garamond" w:hAnsi="Garamond"/>
          <w:sz w:val="20"/>
          <w:szCs w:val="20"/>
        </w:rPr>
        <w:t>Then right after this passage it says, “</w:t>
      </w:r>
      <w:r w:rsidR="002138C6" w:rsidRPr="000B46C6">
        <w:rPr>
          <w:rFonts w:ascii="Garamond" w:hAnsi="Garamond"/>
          <w:b/>
          <w:sz w:val="20"/>
          <w:szCs w:val="20"/>
        </w:rPr>
        <w:t>Many signs and wonders were being done</w:t>
      </w:r>
      <w:r w:rsidR="002138C6">
        <w:rPr>
          <w:rFonts w:ascii="Garamond" w:hAnsi="Garamond"/>
          <w:sz w:val="20"/>
          <w:szCs w:val="20"/>
        </w:rPr>
        <w:t xml:space="preserve">.” </w:t>
      </w:r>
    </w:p>
    <w:p w14:paraId="00C82A63" w14:textId="13AA0E7B" w:rsidR="00A73FF2" w:rsidRPr="000B46C6" w:rsidRDefault="002138C6" w:rsidP="00A73FF2">
      <w:pPr>
        <w:pStyle w:val="ListParagraph"/>
        <w:numPr>
          <w:ilvl w:val="0"/>
          <w:numId w:val="4"/>
        </w:numPr>
        <w:spacing w:after="0"/>
        <w:rPr>
          <w:rFonts w:ascii="Garamond" w:hAnsi="Garamond"/>
          <w:sz w:val="20"/>
          <w:szCs w:val="20"/>
        </w:rPr>
      </w:pPr>
      <w:r w:rsidRPr="002138C6">
        <w:rPr>
          <w:rFonts w:ascii="Garamond" w:hAnsi="Garamond"/>
          <w:b/>
          <w:sz w:val="20"/>
          <w:szCs w:val="20"/>
        </w:rPr>
        <w:t>Two statements of the HS moving sandwich this story in</w:t>
      </w:r>
      <w:r>
        <w:rPr>
          <w:rFonts w:ascii="Garamond" w:hAnsi="Garamond"/>
          <w:sz w:val="20"/>
          <w:szCs w:val="20"/>
        </w:rPr>
        <w:t>. It is safe to assume that God is moving through this Spirit as well, despite the death &amp; disappointment</w:t>
      </w:r>
    </w:p>
    <w:p w14:paraId="0DF5282E" w14:textId="77777777" w:rsidR="00E87B75" w:rsidRPr="00E87B75" w:rsidRDefault="00E87B75" w:rsidP="00E87B75">
      <w:pPr>
        <w:pStyle w:val="ListParagraph"/>
        <w:spacing w:after="0"/>
        <w:ind w:left="360"/>
        <w:rPr>
          <w:rFonts w:ascii="Garamond" w:hAnsi="Garamond"/>
          <w:sz w:val="10"/>
          <w:szCs w:val="10"/>
        </w:rPr>
      </w:pPr>
    </w:p>
    <w:p w14:paraId="1113370B" w14:textId="7E8B037E" w:rsidR="00484908" w:rsidRPr="0028799A" w:rsidRDefault="00484908" w:rsidP="00E35D74">
      <w:pPr>
        <w:spacing w:after="0"/>
        <w:rPr>
          <w:rFonts w:ascii="Garamond" w:hAnsi="Garamond"/>
          <w:b/>
          <w:smallCaps/>
          <w:sz w:val="20"/>
          <w:szCs w:val="20"/>
        </w:rPr>
      </w:pPr>
      <w:r w:rsidRPr="00484908">
        <w:rPr>
          <w:rFonts w:ascii="Garamond" w:hAnsi="Garamond"/>
          <w:b/>
          <w:sz w:val="20"/>
          <w:szCs w:val="20"/>
        </w:rPr>
        <w:t xml:space="preserve">Vv. 1-6: </w:t>
      </w:r>
      <w:r w:rsidRPr="0028799A">
        <w:rPr>
          <w:rFonts w:ascii="Garamond" w:hAnsi="Garamond"/>
          <w:b/>
          <w:smallCaps/>
          <w:sz w:val="20"/>
          <w:szCs w:val="20"/>
        </w:rPr>
        <w:t xml:space="preserve">The Negative Example of Selfishness and Deceit </w:t>
      </w:r>
      <w:r w:rsidR="0011242B">
        <w:rPr>
          <w:rFonts w:ascii="Garamond" w:hAnsi="Garamond"/>
          <w:sz w:val="20"/>
          <w:szCs w:val="20"/>
        </w:rPr>
        <w:t xml:space="preserve">(Sum. </w:t>
      </w:r>
      <w:r w:rsidR="0011242B" w:rsidRPr="0011242B">
        <w:rPr>
          <w:rFonts w:ascii="Garamond" w:hAnsi="Garamond"/>
          <w:sz w:val="20"/>
          <w:szCs w:val="20"/>
        </w:rPr>
        <w:t>after reading)</w:t>
      </w:r>
    </w:p>
    <w:p w14:paraId="29335BAB" w14:textId="77777777" w:rsidR="00C335E6" w:rsidRDefault="00C335E6" w:rsidP="00C335E6">
      <w:pPr>
        <w:pStyle w:val="ListParagraph"/>
        <w:numPr>
          <w:ilvl w:val="0"/>
          <w:numId w:val="1"/>
        </w:numPr>
        <w:spacing w:after="0"/>
        <w:rPr>
          <w:rFonts w:ascii="Garamond" w:hAnsi="Garamond"/>
          <w:sz w:val="20"/>
          <w:szCs w:val="20"/>
        </w:rPr>
      </w:pPr>
      <w:r w:rsidRPr="00C335E6">
        <w:rPr>
          <w:rFonts w:ascii="Garamond" w:hAnsi="Garamond"/>
          <w:b/>
          <w:sz w:val="20"/>
          <w:szCs w:val="20"/>
        </w:rPr>
        <w:t xml:space="preserve">Ananias and Sapphira: </w:t>
      </w:r>
      <w:r w:rsidR="00CE472A">
        <w:rPr>
          <w:rFonts w:ascii="Garamond" w:hAnsi="Garamond"/>
          <w:sz w:val="20"/>
          <w:szCs w:val="20"/>
        </w:rPr>
        <w:t>D</w:t>
      </w:r>
      <w:r w:rsidRPr="00C335E6">
        <w:rPr>
          <w:rFonts w:ascii="Garamond" w:hAnsi="Garamond"/>
          <w:sz w:val="20"/>
          <w:szCs w:val="20"/>
        </w:rPr>
        <w:t xml:space="preserve">on’t know a lot about them, except that they owned land and were some of the first members of the early church. </w:t>
      </w:r>
      <w:r>
        <w:rPr>
          <w:rFonts w:ascii="Garamond" w:hAnsi="Garamond"/>
          <w:sz w:val="20"/>
          <w:szCs w:val="20"/>
        </w:rPr>
        <w:t>Married, no mention of kids</w:t>
      </w:r>
    </w:p>
    <w:p w14:paraId="32506B37" w14:textId="77777777" w:rsidR="00CE472A" w:rsidRDefault="00CE472A" w:rsidP="00C335E6">
      <w:pPr>
        <w:pStyle w:val="ListParagraph"/>
        <w:numPr>
          <w:ilvl w:val="0"/>
          <w:numId w:val="1"/>
        </w:numPr>
        <w:spacing w:after="0"/>
        <w:rPr>
          <w:rFonts w:ascii="Garamond" w:hAnsi="Garamond"/>
          <w:sz w:val="20"/>
          <w:szCs w:val="20"/>
        </w:rPr>
      </w:pPr>
      <w:r>
        <w:rPr>
          <w:rFonts w:ascii="Garamond" w:hAnsi="Garamond"/>
          <w:b/>
          <w:sz w:val="20"/>
          <w:szCs w:val="20"/>
        </w:rPr>
        <w:t xml:space="preserve">V2 – “With his wife’s knowledge” </w:t>
      </w:r>
      <w:r w:rsidRPr="00CE472A">
        <w:rPr>
          <w:rFonts w:ascii="Garamond" w:hAnsi="Garamond"/>
          <w:sz w:val="20"/>
          <w:szCs w:val="20"/>
        </w:rPr>
        <w:t xml:space="preserve">They mutually </w:t>
      </w:r>
      <w:r>
        <w:rPr>
          <w:rFonts w:ascii="Garamond" w:hAnsi="Garamond"/>
          <w:sz w:val="20"/>
          <w:szCs w:val="20"/>
        </w:rPr>
        <w:t>decided to hold back some of the money, not presenting all of it for the use of the greater community and God.</w:t>
      </w:r>
    </w:p>
    <w:p w14:paraId="7DFA3A07" w14:textId="50321157" w:rsidR="000B46C6" w:rsidRDefault="000B46C6" w:rsidP="00C335E6">
      <w:pPr>
        <w:pStyle w:val="ListParagraph"/>
        <w:numPr>
          <w:ilvl w:val="0"/>
          <w:numId w:val="1"/>
        </w:numPr>
        <w:spacing w:after="0"/>
        <w:rPr>
          <w:rFonts w:ascii="Garamond" w:hAnsi="Garamond"/>
          <w:sz w:val="20"/>
          <w:szCs w:val="20"/>
        </w:rPr>
      </w:pPr>
      <w:r>
        <w:rPr>
          <w:rFonts w:ascii="Garamond" w:hAnsi="Garamond"/>
          <w:b/>
          <w:sz w:val="20"/>
          <w:szCs w:val="20"/>
        </w:rPr>
        <w:t xml:space="preserve">They were not living in unity with God or others in the church. </w:t>
      </w:r>
      <w:r>
        <w:rPr>
          <w:rFonts w:ascii="Garamond" w:hAnsi="Garamond"/>
          <w:sz w:val="20"/>
          <w:szCs w:val="20"/>
        </w:rPr>
        <w:t>Selfishness.</w:t>
      </w:r>
    </w:p>
    <w:p w14:paraId="73384167" w14:textId="08654344" w:rsidR="000B46C6" w:rsidRDefault="000B46C6" w:rsidP="00C335E6">
      <w:pPr>
        <w:pStyle w:val="ListParagraph"/>
        <w:numPr>
          <w:ilvl w:val="0"/>
          <w:numId w:val="1"/>
        </w:numPr>
        <w:spacing w:after="0"/>
        <w:rPr>
          <w:rFonts w:ascii="Garamond" w:hAnsi="Garamond"/>
          <w:sz w:val="20"/>
          <w:szCs w:val="20"/>
        </w:rPr>
      </w:pPr>
      <w:r>
        <w:rPr>
          <w:rFonts w:ascii="Garamond" w:hAnsi="Garamond"/>
          <w:b/>
          <w:sz w:val="20"/>
          <w:szCs w:val="20"/>
        </w:rPr>
        <w:t>At the core of this story is deception.</w:t>
      </w:r>
      <w:r>
        <w:rPr>
          <w:rFonts w:ascii="Garamond" w:hAnsi="Garamond"/>
          <w:sz w:val="20"/>
          <w:szCs w:val="20"/>
        </w:rPr>
        <w:t xml:space="preserve"> </w:t>
      </w:r>
      <w:r>
        <w:rPr>
          <w:rFonts w:ascii="Garamond" w:hAnsi="Garamond"/>
          <w:sz w:val="20"/>
          <w:szCs w:val="20"/>
          <w:u w:val="single"/>
        </w:rPr>
        <w:t>You may think God was upset about not getting all the money, and while that was disappointing, that was not the main issue:</w:t>
      </w:r>
    </w:p>
    <w:p w14:paraId="66319A03" w14:textId="77777777" w:rsidR="000B46C6" w:rsidRDefault="000B46C6" w:rsidP="000B46C6">
      <w:pPr>
        <w:pStyle w:val="ListParagraph"/>
        <w:numPr>
          <w:ilvl w:val="1"/>
          <w:numId w:val="1"/>
        </w:numPr>
        <w:spacing w:after="0"/>
        <w:ind w:left="720"/>
        <w:rPr>
          <w:rFonts w:ascii="Garamond" w:hAnsi="Garamond"/>
          <w:sz w:val="20"/>
          <w:szCs w:val="20"/>
        </w:rPr>
      </w:pPr>
      <w:r>
        <w:rPr>
          <w:rFonts w:ascii="Garamond" w:hAnsi="Garamond"/>
          <w:b/>
          <w:sz w:val="20"/>
          <w:szCs w:val="20"/>
        </w:rPr>
        <w:lastRenderedPageBreak/>
        <w:t xml:space="preserve">We see Peter say to them, “Why have you chosen to lie to the Holy Spirit?” </w:t>
      </w:r>
      <w:r>
        <w:rPr>
          <w:rFonts w:ascii="Garamond" w:hAnsi="Garamond"/>
          <w:sz w:val="20"/>
          <w:szCs w:val="20"/>
        </w:rPr>
        <w:t xml:space="preserve">This is the core issue – not that he didn’t give all the money. </w:t>
      </w:r>
    </w:p>
    <w:p w14:paraId="7181F0D8" w14:textId="22A5C4CD" w:rsidR="000B46C6" w:rsidRPr="0011242B" w:rsidRDefault="000B46C6" w:rsidP="000B46C6">
      <w:pPr>
        <w:pStyle w:val="ListParagraph"/>
        <w:numPr>
          <w:ilvl w:val="1"/>
          <w:numId w:val="1"/>
        </w:numPr>
        <w:spacing w:after="0"/>
        <w:ind w:left="720"/>
        <w:rPr>
          <w:rFonts w:ascii="Garamond" w:hAnsi="Garamond"/>
          <w:sz w:val="20"/>
          <w:szCs w:val="20"/>
        </w:rPr>
      </w:pPr>
      <w:r w:rsidRPr="000B46C6">
        <w:rPr>
          <w:rFonts w:ascii="Garamond" w:hAnsi="Garamond"/>
          <w:b/>
          <w:sz w:val="20"/>
          <w:szCs w:val="20"/>
        </w:rPr>
        <w:t xml:space="preserve">Peter said, “After it was sold, was it not at your disposal?” </w:t>
      </w:r>
      <w:r w:rsidR="00FA0E7D">
        <w:rPr>
          <w:rFonts w:ascii="Garamond" w:hAnsi="Garamond"/>
          <w:sz w:val="20"/>
          <w:szCs w:val="20"/>
        </w:rPr>
        <w:t>T</w:t>
      </w:r>
      <w:r w:rsidRPr="000B46C6">
        <w:rPr>
          <w:rFonts w:ascii="Garamond" w:hAnsi="Garamond"/>
          <w:sz w:val="20"/>
          <w:szCs w:val="20"/>
        </w:rPr>
        <w:t xml:space="preserve">hey could have kept something if they wanted to, but the problem appears to be that </w:t>
      </w:r>
      <w:r w:rsidRPr="00FA0E7D">
        <w:rPr>
          <w:rFonts w:ascii="Garamond" w:hAnsi="Garamond"/>
          <w:sz w:val="20"/>
          <w:szCs w:val="20"/>
          <w:u w:val="single"/>
        </w:rPr>
        <w:t xml:space="preserve">they </w:t>
      </w:r>
      <w:r w:rsidR="00FA0E7D" w:rsidRPr="00FA0E7D">
        <w:rPr>
          <w:rFonts w:ascii="Garamond" w:hAnsi="Garamond"/>
          <w:sz w:val="20"/>
          <w:szCs w:val="20"/>
          <w:u w:val="single"/>
        </w:rPr>
        <w:t>acted</w:t>
      </w:r>
      <w:r w:rsidRPr="00FA0E7D">
        <w:rPr>
          <w:rFonts w:ascii="Garamond" w:hAnsi="Garamond"/>
          <w:sz w:val="20"/>
          <w:szCs w:val="20"/>
          <w:u w:val="single"/>
        </w:rPr>
        <w:t xml:space="preserve"> like they were giving it all, but in fact had kept some for themselves.</w:t>
      </w:r>
    </w:p>
    <w:p w14:paraId="7699AC91" w14:textId="77777777" w:rsidR="0011242B" w:rsidRPr="0011242B" w:rsidRDefault="0011242B" w:rsidP="0011242B">
      <w:pPr>
        <w:spacing w:after="0"/>
        <w:ind w:left="360"/>
        <w:rPr>
          <w:rFonts w:ascii="Garamond" w:hAnsi="Garamond"/>
          <w:b/>
          <w:sz w:val="10"/>
          <w:szCs w:val="10"/>
        </w:rPr>
      </w:pPr>
    </w:p>
    <w:p w14:paraId="3611F993" w14:textId="1A2D0E3E" w:rsidR="0011242B" w:rsidRPr="0011242B" w:rsidRDefault="0011242B" w:rsidP="00D31D8A">
      <w:pPr>
        <w:spacing w:after="0"/>
        <w:rPr>
          <w:rFonts w:ascii="Garamond" w:hAnsi="Garamond"/>
          <w:sz w:val="20"/>
          <w:szCs w:val="20"/>
        </w:rPr>
      </w:pPr>
      <w:r w:rsidRPr="0011242B">
        <w:rPr>
          <w:rFonts w:ascii="Garamond" w:hAnsi="Garamond"/>
          <w:b/>
          <w:smallCaps/>
          <w:sz w:val="20"/>
          <w:szCs w:val="20"/>
        </w:rPr>
        <w:t>w/o a right view of God’s generosity to you</w:t>
      </w:r>
      <w:r w:rsidRPr="0011242B">
        <w:rPr>
          <w:rFonts w:ascii="Garamond" w:hAnsi="Garamond"/>
          <w:b/>
          <w:sz w:val="20"/>
          <w:szCs w:val="20"/>
        </w:rPr>
        <w:t xml:space="preserve">, </w:t>
      </w:r>
      <w:r w:rsidRPr="0011242B">
        <w:rPr>
          <w:rFonts w:ascii="Garamond" w:hAnsi="Garamond"/>
          <w:sz w:val="20"/>
          <w:szCs w:val="20"/>
        </w:rPr>
        <w:t>foster a lifestyle of greed</w:t>
      </w:r>
      <w:r w:rsidR="00D31D8A">
        <w:rPr>
          <w:rFonts w:ascii="Garamond" w:hAnsi="Garamond"/>
          <w:sz w:val="20"/>
          <w:szCs w:val="20"/>
        </w:rPr>
        <w:t xml:space="preserve"> = self</w:t>
      </w:r>
    </w:p>
    <w:p w14:paraId="6616754B" w14:textId="28355F29" w:rsidR="000B46C6" w:rsidRDefault="000B46C6" w:rsidP="00D31D8A">
      <w:pPr>
        <w:pStyle w:val="ListParagraph"/>
        <w:numPr>
          <w:ilvl w:val="0"/>
          <w:numId w:val="1"/>
        </w:numPr>
        <w:spacing w:after="0"/>
        <w:rPr>
          <w:rFonts w:ascii="Garamond" w:hAnsi="Garamond"/>
          <w:sz w:val="20"/>
          <w:szCs w:val="20"/>
        </w:rPr>
      </w:pPr>
      <w:r>
        <w:rPr>
          <w:rFonts w:ascii="Garamond" w:hAnsi="Garamond"/>
          <w:b/>
          <w:sz w:val="20"/>
          <w:szCs w:val="20"/>
        </w:rPr>
        <w:t xml:space="preserve">The Greek word here </w:t>
      </w:r>
      <w:r>
        <w:rPr>
          <w:rFonts w:ascii="Garamond" w:hAnsi="Garamond"/>
          <w:b/>
          <w:i/>
          <w:sz w:val="20"/>
          <w:szCs w:val="20"/>
        </w:rPr>
        <w:t xml:space="preserve">nosphizo, </w:t>
      </w:r>
      <w:r>
        <w:rPr>
          <w:rFonts w:ascii="Garamond" w:hAnsi="Garamond"/>
          <w:b/>
          <w:sz w:val="20"/>
          <w:szCs w:val="20"/>
        </w:rPr>
        <w:t xml:space="preserve">“Keep Back” </w:t>
      </w:r>
      <w:r>
        <w:rPr>
          <w:rFonts w:ascii="Garamond" w:hAnsi="Garamond"/>
          <w:sz w:val="20"/>
          <w:szCs w:val="20"/>
        </w:rPr>
        <w:t>means to put aside som</w:t>
      </w:r>
      <w:r w:rsidR="0086465E">
        <w:rPr>
          <w:rFonts w:ascii="Garamond" w:hAnsi="Garamond"/>
          <w:sz w:val="20"/>
          <w:szCs w:val="20"/>
        </w:rPr>
        <w:t>ething for your own benefit in</w:t>
      </w:r>
      <w:r>
        <w:rPr>
          <w:rFonts w:ascii="Garamond" w:hAnsi="Garamond"/>
          <w:sz w:val="20"/>
          <w:szCs w:val="20"/>
        </w:rPr>
        <w:t xml:space="preserve"> deceitful way. </w:t>
      </w:r>
      <w:r w:rsidR="003F0684">
        <w:rPr>
          <w:rFonts w:ascii="Garamond" w:hAnsi="Garamond"/>
          <w:sz w:val="20"/>
          <w:szCs w:val="20"/>
        </w:rPr>
        <w:t xml:space="preserve">– </w:t>
      </w:r>
      <w:r w:rsidR="0086465E">
        <w:rPr>
          <w:rFonts w:ascii="Garamond" w:hAnsi="Garamond"/>
          <w:sz w:val="20"/>
          <w:szCs w:val="20"/>
        </w:rPr>
        <w:t>GREED</w:t>
      </w:r>
      <w:r w:rsidR="00F31D14">
        <w:rPr>
          <w:rFonts w:ascii="Garamond" w:hAnsi="Garamond"/>
          <w:sz w:val="20"/>
          <w:szCs w:val="20"/>
        </w:rPr>
        <w:t xml:space="preserve"> </w:t>
      </w:r>
      <w:r w:rsidR="0086465E">
        <w:rPr>
          <w:rFonts w:ascii="Garamond" w:hAnsi="Garamond"/>
          <w:sz w:val="20"/>
          <w:szCs w:val="20"/>
        </w:rPr>
        <w:t>(</w:t>
      </w:r>
      <w:r w:rsidR="0086465E" w:rsidRPr="003525D6">
        <w:rPr>
          <w:rFonts w:ascii="Garamond" w:hAnsi="Garamond"/>
          <w:sz w:val="20"/>
          <w:szCs w:val="20"/>
          <w:highlight w:val="yellow"/>
        </w:rPr>
        <w:t>squirrel pic</w:t>
      </w:r>
      <w:r w:rsidR="00D31D8A">
        <w:rPr>
          <w:rFonts w:ascii="Garamond" w:hAnsi="Garamond"/>
          <w:sz w:val="20"/>
          <w:szCs w:val="20"/>
        </w:rPr>
        <w:t>) intense desire $, food.</w:t>
      </w:r>
    </w:p>
    <w:p w14:paraId="007E262C" w14:textId="107266E7" w:rsidR="0011242B" w:rsidRDefault="0011242B" w:rsidP="00D31D8A">
      <w:pPr>
        <w:pStyle w:val="ListParagraph"/>
        <w:numPr>
          <w:ilvl w:val="0"/>
          <w:numId w:val="1"/>
        </w:numPr>
        <w:spacing w:after="0"/>
        <w:rPr>
          <w:rFonts w:ascii="Garamond" w:hAnsi="Garamond"/>
          <w:sz w:val="20"/>
          <w:szCs w:val="20"/>
        </w:rPr>
      </w:pPr>
      <w:r>
        <w:rPr>
          <w:rFonts w:ascii="Garamond" w:hAnsi="Garamond"/>
          <w:b/>
          <w:sz w:val="20"/>
          <w:szCs w:val="20"/>
        </w:rPr>
        <w:t xml:space="preserve">Greed comes in all forms: </w:t>
      </w:r>
      <w:r>
        <w:rPr>
          <w:rFonts w:ascii="Garamond" w:hAnsi="Garamond"/>
          <w:sz w:val="20"/>
          <w:szCs w:val="20"/>
        </w:rPr>
        <w:t xml:space="preserve">Deceit – acting like things are one way, when they are actually another; Steeling </w:t>
      </w:r>
      <w:r w:rsidR="00D31D8A">
        <w:rPr>
          <w:rFonts w:ascii="Garamond" w:hAnsi="Garamond"/>
          <w:sz w:val="20"/>
          <w:szCs w:val="20"/>
        </w:rPr>
        <w:t>–</w:t>
      </w:r>
      <w:r>
        <w:rPr>
          <w:rFonts w:ascii="Garamond" w:hAnsi="Garamond"/>
          <w:sz w:val="20"/>
          <w:szCs w:val="20"/>
        </w:rPr>
        <w:t xml:space="preserve"> </w:t>
      </w:r>
      <w:r w:rsidR="00D31D8A">
        <w:rPr>
          <w:rFonts w:ascii="Garamond" w:hAnsi="Garamond"/>
          <w:sz w:val="20"/>
          <w:szCs w:val="20"/>
        </w:rPr>
        <w:t>taking what isn’t yours b/c you think you are owed it; idol-supporting – Money may foster idols of security, beauty, image etc.</w:t>
      </w:r>
    </w:p>
    <w:p w14:paraId="17B26198" w14:textId="63A0E814" w:rsidR="005A3857" w:rsidRDefault="005A3857" w:rsidP="00D31D8A">
      <w:pPr>
        <w:pStyle w:val="ListParagraph"/>
        <w:numPr>
          <w:ilvl w:val="0"/>
          <w:numId w:val="1"/>
        </w:numPr>
        <w:spacing w:after="0"/>
        <w:rPr>
          <w:rFonts w:ascii="Garamond" w:hAnsi="Garamond"/>
          <w:sz w:val="20"/>
          <w:szCs w:val="20"/>
        </w:rPr>
      </w:pPr>
      <w:r w:rsidRPr="00E37F85">
        <w:rPr>
          <w:rFonts w:ascii="Garamond" w:hAnsi="Garamond"/>
          <w:b/>
          <w:sz w:val="20"/>
          <w:szCs w:val="20"/>
        </w:rPr>
        <w:t>Ownership vs. stewardship</w:t>
      </w:r>
      <w:r>
        <w:rPr>
          <w:rFonts w:ascii="Garamond" w:hAnsi="Garamond"/>
          <w:sz w:val="20"/>
          <w:szCs w:val="20"/>
        </w:rPr>
        <w:t>: Ownership = greed, stewardship = generosity</w:t>
      </w:r>
    </w:p>
    <w:p w14:paraId="622BE806" w14:textId="77777777" w:rsidR="00D31D8A" w:rsidRPr="00D31D8A" w:rsidRDefault="00D31D8A" w:rsidP="00D31D8A">
      <w:pPr>
        <w:spacing w:after="0"/>
        <w:rPr>
          <w:rFonts w:ascii="Garamond" w:hAnsi="Garamond"/>
          <w:b/>
          <w:sz w:val="10"/>
          <w:szCs w:val="10"/>
        </w:rPr>
      </w:pPr>
    </w:p>
    <w:p w14:paraId="0EB129BE" w14:textId="5F1A6326" w:rsidR="00013391" w:rsidRPr="00D31D8A" w:rsidRDefault="00D31D8A" w:rsidP="00D31D8A">
      <w:pPr>
        <w:spacing w:after="0"/>
        <w:rPr>
          <w:rFonts w:ascii="Garamond" w:hAnsi="Garamond"/>
          <w:sz w:val="20"/>
          <w:szCs w:val="20"/>
        </w:rPr>
      </w:pPr>
      <w:r>
        <w:rPr>
          <w:rFonts w:ascii="Garamond" w:hAnsi="Garamond"/>
          <w:b/>
          <w:sz w:val="20"/>
          <w:szCs w:val="20"/>
        </w:rPr>
        <w:t>Greed it the fruit of a self-centered life; it cheapens the grace of God and the intimacy He offers. A</w:t>
      </w:r>
      <w:r w:rsidR="00013391" w:rsidRPr="00D31D8A">
        <w:rPr>
          <w:rFonts w:ascii="Garamond" w:hAnsi="Garamond"/>
          <w:b/>
          <w:sz w:val="20"/>
          <w:szCs w:val="20"/>
        </w:rPr>
        <w:t xml:space="preserve">gain Peter says, </w:t>
      </w:r>
      <w:r w:rsidR="00013391" w:rsidRPr="00D31D8A">
        <w:rPr>
          <w:rFonts w:ascii="Garamond" w:hAnsi="Garamond"/>
          <w:b/>
          <w:sz w:val="20"/>
          <w:szCs w:val="20"/>
          <w:u w:val="single"/>
        </w:rPr>
        <w:t>“You have not lied to men, but to God”.</w:t>
      </w:r>
      <w:r w:rsidR="00013391" w:rsidRPr="00D31D8A">
        <w:rPr>
          <w:rFonts w:ascii="Garamond" w:hAnsi="Garamond"/>
          <w:b/>
          <w:sz w:val="20"/>
          <w:szCs w:val="20"/>
        </w:rPr>
        <w:t xml:space="preserve"> </w:t>
      </w:r>
      <w:r w:rsidR="00FA0E7D" w:rsidRPr="00D31D8A">
        <w:rPr>
          <w:rFonts w:ascii="Garamond" w:hAnsi="Garamond"/>
          <w:sz w:val="20"/>
          <w:szCs w:val="20"/>
        </w:rPr>
        <w:t>Why did they think they could get away with then</w:t>
      </w:r>
      <w:r w:rsidR="0028799A" w:rsidRPr="00D31D8A">
        <w:rPr>
          <w:rFonts w:ascii="Garamond" w:hAnsi="Garamond"/>
          <w:sz w:val="20"/>
          <w:szCs w:val="20"/>
        </w:rPr>
        <w:t xml:space="preserve"> when they know God is all-know</w:t>
      </w:r>
      <w:r w:rsidR="00FA0E7D" w:rsidRPr="00D31D8A">
        <w:rPr>
          <w:rFonts w:ascii="Garamond" w:hAnsi="Garamond"/>
          <w:sz w:val="20"/>
          <w:szCs w:val="20"/>
        </w:rPr>
        <w:t>ing?</w:t>
      </w:r>
    </w:p>
    <w:p w14:paraId="522DEA61" w14:textId="77777777" w:rsidR="00C335E6" w:rsidRPr="00FA0E7D" w:rsidRDefault="00C335E6" w:rsidP="00E35D74">
      <w:pPr>
        <w:spacing w:after="0"/>
        <w:rPr>
          <w:rFonts w:ascii="Garamond" w:hAnsi="Garamond"/>
          <w:b/>
          <w:sz w:val="10"/>
          <w:szCs w:val="10"/>
        </w:rPr>
      </w:pPr>
    </w:p>
    <w:p w14:paraId="487A4351" w14:textId="084D1235" w:rsidR="000B46C6" w:rsidRPr="00013391" w:rsidRDefault="003525D6" w:rsidP="00E35D74">
      <w:pPr>
        <w:spacing w:after="0"/>
        <w:rPr>
          <w:rFonts w:ascii="Garamond" w:hAnsi="Garamond"/>
          <w:b/>
          <w:smallCaps/>
          <w:sz w:val="20"/>
          <w:szCs w:val="20"/>
        </w:rPr>
      </w:pPr>
      <w:r>
        <w:rPr>
          <w:rFonts w:ascii="Garamond" w:hAnsi="Garamond"/>
          <w:b/>
          <w:smallCaps/>
          <w:sz w:val="20"/>
          <w:szCs w:val="20"/>
        </w:rPr>
        <w:t xml:space="preserve">Satan doesn’t want what God wants:  </w:t>
      </w:r>
      <w:r w:rsidR="000B46C6" w:rsidRPr="00013391">
        <w:rPr>
          <w:rFonts w:ascii="Garamond" w:hAnsi="Garamond"/>
          <w:b/>
          <w:smallCaps/>
          <w:sz w:val="20"/>
          <w:szCs w:val="20"/>
        </w:rPr>
        <w:t>Satan is the father of lies</w:t>
      </w:r>
    </w:p>
    <w:p w14:paraId="2938AA22" w14:textId="49E90C06" w:rsidR="00013391" w:rsidRPr="00013391" w:rsidRDefault="00013391" w:rsidP="00013391">
      <w:pPr>
        <w:pStyle w:val="ListParagraph"/>
        <w:numPr>
          <w:ilvl w:val="0"/>
          <w:numId w:val="5"/>
        </w:numPr>
        <w:spacing w:after="0"/>
        <w:rPr>
          <w:rFonts w:ascii="Garamond" w:hAnsi="Garamond"/>
          <w:b/>
          <w:sz w:val="20"/>
          <w:szCs w:val="20"/>
        </w:rPr>
      </w:pPr>
      <w:r>
        <w:rPr>
          <w:rFonts w:ascii="Garamond" w:hAnsi="Garamond"/>
          <w:b/>
          <w:sz w:val="20"/>
          <w:szCs w:val="20"/>
        </w:rPr>
        <w:t xml:space="preserve">Peter said to Ananias “Why has Satan filled your heart?” and “Why have you contrived this deed in your heart?” </w:t>
      </w:r>
      <w:r>
        <w:rPr>
          <w:rFonts w:ascii="Garamond" w:hAnsi="Garamond"/>
          <w:sz w:val="20"/>
          <w:szCs w:val="20"/>
        </w:rPr>
        <w:t>This was a deep offense in the heart of A &amp; S</w:t>
      </w:r>
    </w:p>
    <w:p w14:paraId="617E6B58" w14:textId="1B2E9BD9" w:rsidR="00013391" w:rsidRPr="00013391" w:rsidRDefault="00013391" w:rsidP="00013391">
      <w:pPr>
        <w:pStyle w:val="ListParagraph"/>
        <w:numPr>
          <w:ilvl w:val="0"/>
          <w:numId w:val="5"/>
        </w:numPr>
        <w:spacing w:after="0"/>
        <w:rPr>
          <w:rFonts w:ascii="Garamond" w:hAnsi="Garamond"/>
          <w:b/>
          <w:sz w:val="20"/>
          <w:szCs w:val="20"/>
        </w:rPr>
      </w:pPr>
      <w:r>
        <w:rPr>
          <w:rFonts w:ascii="Garamond" w:hAnsi="Garamond"/>
          <w:b/>
          <w:sz w:val="20"/>
          <w:szCs w:val="20"/>
          <w:u w:val="single"/>
        </w:rPr>
        <w:t>The second we start to believe that God doesn’t care about the small things we compromise on, we make room for Satan to dwell in our lives.</w:t>
      </w:r>
      <w:r>
        <w:rPr>
          <w:rFonts w:ascii="Garamond" w:hAnsi="Garamond"/>
          <w:sz w:val="20"/>
          <w:szCs w:val="20"/>
        </w:rPr>
        <w:t xml:space="preserve"> </w:t>
      </w:r>
    </w:p>
    <w:p w14:paraId="661D8F9F" w14:textId="327EC0FB" w:rsidR="00013391" w:rsidRDefault="00013391" w:rsidP="00013391">
      <w:pPr>
        <w:pStyle w:val="ListParagraph"/>
        <w:numPr>
          <w:ilvl w:val="0"/>
          <w:numId w:val="5"/>
        </w:numPr>
        <w:spacing w:after="0"/>
        <w:rPr>
          <w:rFonts w:ascii="Garamond" w:hAnsi="Garamond"/>
          <w:b/>
          <w:sz w:val="20"/>
          <w:szCs w:val="20"/>
        </w:rPr>
      </w:pPr>
      <w:r w:rsidRPr="00013391">
        <w:rPr>
          <w:rFonts w:ascii="Garamond" w:hAnsi="Garamond"/>
          <w:b/>
          <w:smallCaps/>
          <w:sz w:val="20"/>
          <w:szCs w:val="20"/>
        </w:rPr>
        <w:t>Lying is a key characteristic of Satan</w:t>
      </w:r>
      <w:r>
        <w:rPr>
          <w:rFonts w:ascii="Garamond" w:hAnsi="Garamond"/>
          <w:b/>
          <w:sz w:val="20"/>
          <w:szCs w:val="20"/>
        </w:rPr>
        <w:t>: “</w:t>
      </w:r>
      <w:r w:rsidRPr="00013391">
        <w:rPr>
          <w:rFonts w:ascii="Garamond" w:hAnsi="Garamond"/>
          <w:b/>
          <w:sz w:val="20"/>
          <w:szCs w:val="20"/>
        </w:rPr>
        <w:t>He was a murderer from the beginning, and does not stand in the truth, because there is no truth in him. When he lies, he speaks out of his own character, for he is a liar and the father of lies.</w:t>
      </w:r>
      <w:r>
        <w:rPr>
          <w:rFonts w:ascii="Garamond" w:hAnsi="Garamond"/>
          <w:b/>
          <w:sz w:val="20"/>
          <w:szCs w:val="20"/>
        </w:rPr>
        <w:t>”</w:t>
      </w:r>
      <w:r w:rsidRPr="00F961C6">
        <w:rPr>
          <w:rFonts w:ascii="Garamond" w:hAnsi="Garamond"/>
          <w:sz w:val="20"/>
          <w:szCs w:val="20"/>
        </w:rPr>
        <w:t>–John 8:44</w:t>
      </w:r>
      <w:r w:rsidR="00F961C6" w:rsidRPr="00F961C6">
        <w:rPr>
          <w:rFonts w:ascii="Garamond" w:hAnsi="Garamond"/>
          <w:sz w:val="20"/>
          <w:szCs w:val="20"/>
        </w:rPr>
        <w:t xml:space="preserve"> </w:t>
      </w:r>
      <w:r w:rsidR="00F961C6">
        <w:rPr>
          <w:rFonts w:ascii="Garamond" w:hAnsi="Garamond"/>
          <w:sz w:val="20"/>
          <w:szCs w:val="20"/>
        </w:rPr>
        <w:t>Anything other than truth in words/character is opposite of God</w:t>
      </w:r>
    </w:p>
    <w:p w14:paraId="64AB9223" w14:textId="16A780B4" w:rsidR="00013391" w:rsidRDefault="00013391" w:rsidP="00013391">
      <w:pPr>
        <w:pStyle w:val="ListParagraph"/>
        <w:numPr>
          <w:ilvl w:val="0"/>
          <w:numId w:val="5"/>
        </w:numPr>
        <w:spacing w:after="0"/>
        <w:rPr>
          <w:rFonts w:ascii="Garamond" w:hAnsi="Garamond"/>
          <w:b/>
          <w:sz w:val="20"/>
          <w:szCs w:val="20"/>
        </w:rPr>
      </w:pPr>
      <w:r>
        <w:rPr>
          <w:rFonts w:ascii="Garamond" w:hAnsi="Garamond"/>
          <w:b/>
          <w:smallCaps/>
          <w:sz w:val="20"/>
          <w:szCs w:val="20"/>
        </w:rPr>
        <w:t xml:space="preserve">Lying is nowhere in the character of God: </w:t>
      </w:r>
      <w:r w:rsidR="00F961C6" w:rsidRPr="00F961C6">
        <w:rPr>
          <w:rFonts w:ascii="Garamond" w:hAnsi="Garamond"/>
          <w:sz w:val="20"/>
          <w:szCs w:val="20"/>
        </w:rPr>
        <w:t>Num. 23:19,</w:t>
      </w:r>
      <w:r w:rsidR="00F961C6">
        <w:rPr>
          <w:rFonts w:ascii="Garamond" w:hAnsi="Garamond"/>
          <w:b/>
          <w:sz w:val="20"/>
          <w:szCs w:val="20"/>
        </w:rPr>
        <w:t xml:space="preserve"> “</w:t>
      </w:r>
      <w:r w:rsidR="00F961C6" w:rsidRPr="00CA387F">
        <w:rPr>
          <w:rFonts w:ascii="Garamond" w:hAnsi="Garamond"/>
          <w:b/>
          <w:sz w:val="20"/>
          <w:szCs w:val="20"/>
        </w:rPr>
        <w:t xml:space="preserve">God is not </w:t>
      </w:r>
      <w:r w:rsidR="00F961C6">
        <w:rPr>
          <w:rFonts w:ascii="Garamond" w:hAnsi="Garamond"/>
          <w:b/>
          <w:sz w:val="20"/>
          <w:szCs w:val="20"/>
        </w:rPr>
        <w:t xml:space="preserve">man, that he should lie” </w:t>
      </w:r>
      <w:r w:rsidR="00F961C6" w:rsidRPr="00F961C6">
        <w:rPr>
          <w:rFonts w:ascii="Garamond" w:hAnsi="Garamond"/>
          <w:sz w:val="20"/>
          <w:szCs w:val="20"/>
        </w:rPr>
        <w:t>and Prov. 30:5,</w:t>
      </w:r>
      <w:r w:rsidR="00F961C6" w:rsidRPr="00CA387F">
        <w:rPr>
          <w:rFonts w:ascii="Garamond" w:hAnsi="Garamond"/>
          <w:b/>
          <w:sz w:val="20"/>
          <w:szCs w:val="20"/>
        </w:rPr>
        <w:t xml:space="preserve"> </w:t>
      </w:r>
      <w:r w:rsidR="00F961C6">
        <w:rPr>
          <w:rFonts w:ascii="Garamond" w:hAnsi="Garamond"/>
          <w:b/>
          <w:sz w:val="20"/>
          <w:szCs w:val="20"/>
        </w:rPr>
        <w:t>“</w:t>
      </w:r>
      <w:r w:rsidR="00F961C6" w:rsidRPr="00CA387F">
        <w:rPr>
          <w:rFonts w:ascii="Garamond" w:hAnsi="Garamond"/>
          <w:b/>
          <w:sz w:val="20"/>
          <w:szCs w:val="20"/>
        </w:rPr>
        <w:t>Every word of God proves true</w:t>
      </w:r>
      <w:r w:rsidR="00F961C6">
        <w:rPr>
          <w:rFonts w:ascii="Garamond" w:hAnsi="Garamond"/>
          <w:b/>
          <w:sz w:val="20"/>
          <w:szCs w:val="20"/>
        </w:rPr>
        <w:t xml:space="preserve">” </w:t>
      </w:r>
      <w:r w:rsidR="00F961C6">
        <w:rPr>
          <w:rFonts w:ascii="Garamond" w:hAnsi="Garamond"/>
          <w:sz w:val="20"/>
          <w:szCs w:val="20"/>
        </w:rPr>
        <w:t xml:space="preserve">and Titus 1:2, </w:t>
      </w:r>
      <w:r w:rsidR="00F961C6" w:rsidRPr="00F961C6">
        <w:rPr>
          <w:rFonts w:ascii="Garamond" w:hAnsi="Garamond"/>
          <w:b/>
          <w:sz w:val="20"/>
          <w:szCs w:val="20"/>
        </w:rPr>
        <w:t>“</w:t>
      </w:r>
      <w:r w:rsidR="00F961C6" w:rsidRPr="00CA387F">
        <w:rPr>
          <w:rFonts w:ascii="Garamond" w:hAnsi="Garamond"/>
          <w:b/>
          <w:sz w:val="20"/>
          <w:szCs w:val="20"/>
        </w:rPr>
        <w:t>God, who never lies</w:t>
      </w:r>
      <w:r w:rsidR="00F961C6">
        <w:rPr>
          <w:rFonts w:ascii="Garamond" w:hAnsi="Garamond"/>
          <w:b/>
          <w:sz w:val="20"/>
          <w:szCs w:val="20"/>
        </w:rPr>
        <w:t xml:space="preserve">” </w:t>
      </w:r>
      <w:r w:rsidR="00F961C6">
        <w:rPr>
          <w:rFonts w:ascii="Garamond" w:hAnsi="Garamond"/>
          <w:sz w:val="20"/>
          <w:szCs w:val="20"/>
        </w:rPr>
        <w:t xml:space="preserve">and Heb 6:18, </w:t>
      </w:r>
      <w:r w:rsidR="00F961C6">
        <w:rPr>
          <w:rFonts w:ascii="Garamond" w:hAnsi="Garamond"/>
          <w:b/>
          <w:sz w:val="20"/>
          <w:szCs w:val="20"/>
        </w:rPr>
        <w:t xml:space="preserve">“It </w:t>
      </w:r>
      <w:r w:rsidR="00F961C6" w:rsidRPr="00CA387F">
        <w:rPr>
          <w:rFonts w:ascii="Garamond" w:hAnsi="Garamond"/>
          <w:b/>
          <w:sz w:val="20"/>
          <w:szCs w:val="20"/>
        </w:rPr>
        <w:t>is impossible for God to lie</w:t>
      </w:r>
      <w:r w:rsidR="00F961C6">
        <w:rPr>
          <w:rFonts w:ascii="Garamond" w:hAnsi="Garamond"/>
          <w:b/>
          <w:sz w:val="20"/>
          <w:szCs w:val="20"/>
        </w:rPr>
        <w:t>”</w:t>
      </w:r>
    </w:p>
    <w:p w14:paraId="562718BF" w14:textId="40FDF873" w:rsidR="0028799A" w:rsidRPr="00013391" w:rsidRDefault="0028799A" w:rsidP="00013391">
      <w:pPr>
        <w:pStyle w:val="ListParagraph"/>
        <w:numPr>
          <w:ilvl w:val="0"/>
          <w:numId w:val="5"/>
        </w:numPr>
        <w:spacing w:after="0"/>
        <w:rPr>
          <w:rFonts w:ascii="Garamond" w:hAnsi="Garamond"/>
          <w:b/>
          <w:sz w:val="20"/>
          <w:szCs w:val="20"/>
        </w:rPr>
      </w:pPr>
      <w:r>
        <w:rPr>
          <w:rFonts w:ascii="Garamond" w:hAnsi="Garamond"/>
          <w:b/>
          <w:sz w:val="20"/>
          <w:szCs w:val="20"/>
        </w:rPr>
        <w:t xml:space="preserve">We work hard to teach our kids: </w:t>
      </w:r>
      <w:r w:rsidRPr="0028799A">
        <w:rPr>
          <w:rFonts w:ascii="Garamond" w:hAnsi="Garamond"/>
          <w:sz w:val="20"/>
          <w:szCs w:val="20"/>
          <w:highlight w:val="yellow"/>
        </w:rPr>
        <w:t>Chan, “Did grandma tell you something?” story.</w:t>
      </w:r>
      <w:r w:rsidRPr="0028799A">
        <w:rPr>
          <w:rFonts w:ascii="Garamond" w:hAnsi="Garamond"/>
          <w:sz w:val="20"/>
          <w:szCs w:val="20"/>
        </w:rPr>
        <w:t xml:space="preserve"> </w:t>
      </w:r>
    </w:p>
    <w:p w14:paraId="38FDF127" w14:textId="77777777" w:rsidR="00013391" w:rsidRPr="00FA0E7D" w:rsidRDefault="00013391" w:rsidP="00FA0E7D">
      <w:pPr>
        <w:spacing w:after="0"/>
        <w:rPr>
          <w:rFonts w:ascii="Garamond" w:hAnsi="Garamond"/>
          <w:b/>
          <w:sz w:val="10"/>
          <w:szCs w:val="10"/>
        </w:rPr>
      </w:pPr>
    </w:p>
    <w:p w14:paraId="46857D6E" w14:textId="0771D0AA" w:rsidR="00484908" w:rsidRPr="00484908" w:rsidRDefault="00484908" w:rsidP="00E35D74">
      <w:pPr>
        <w:spacing w:after="0"/>
        <w:rPr>
          <w:rFonts w:ascii="Garamond" w:hAnsi="Garamond"/>
          <w:sz w:val="20"/>
          <w:szCs w:val="20"/>
        </w:rPr>
      </w:pPr>
      <w:r w:rsidRPr="00434E47">
        <w:rPr>
          <w:rFonts w:ascii="Garamond" w:hAnsi="Garamond"/>
          <w:b/>
          <w:smallCaps/>
          <w:sz w:val="20"/>
          <w:szCs w:val="20"/>
        </w:rPr>
        <w:t>God is omnipotent and omnipresent</w:t>
      </w:r>
      <w:r>
        <w:rPr>
          <w:rFonts w:ascii="Garamond" w:hAnsi="Garamond"/>
          <w:b/>
          <w:sz w:val="20"/>
          <w:szCs w:val="20"/>
        </w:rPr>
        <w:t xml:space="preserve">: </w:t>
      </w:r>
      <w:r w:rsidR="00434E47">
        <w:rPr>
          <w:rFonts w:ascii="Garamond" w:hAnsi="Garamond"/>
          <w:sz w:val="20"/>
          <w:szCs w:val="20"/>
        </w:rPr>
        <w:t>comfort to</w:t>
      </w:r>
      <w:r>
        <w:rPr>
          <w:rFonts w:ascii="Garamond" w:hAnsi="Garamond"/>
          <w:sz w:val="20"/>
          <w:szCs w:val="20"/>
        </w:rPr>
        <w:t xml:space="preserve"> righteous</w:t>
      </w:r>
      <w:r w:rsidR="00434E47">
        <w:rPr>
          <w:rFonts w:ascii="Garamond" w:hAnsi="Garamond"/>
          <w:sz w:val="20"/>
          <w:szCs w:val="20"/>
        </w:rPr>
        <w:t>, dread to the guilty</w:t>
      </w:r>
    </w:p>
    <w:p w14:paraId="0A29B7E9" w14:textId="484A27BE" w:rsidR="00484908" w:rsidRPr="00FA0E7D" w:rsidRDefault="00013391" w:rsidP="00FA0E7D">
      <w:pPr>
        <w:pStyle w:val="ListParagraph"/>
        <w:numPr>
          <w:ilvl w:val="0"/>
          <w:numId w:val="7"/>
        </w:numPr>
        <w:spacing w:after="0"/>
        <w:rPr>
          <w:rFonts w:ascii="Garamond" w:hAnsi="Garamond"/>
          <w:b/>
          <w:sz w:val="20"/>
          <w:szCs w:val="20"/>
        </w:rPr>
      </w:pPr>
      <w:r w:rsidRPr="00FA0E7D">
        <w:rPr>
          <w:rFonts w:ascii="Garamond" w:hAnsi="Garamond"/>
          <w:b/>
          <w:sz w:val="20"/>
          <w:szCs w:val="20"/>
        </w:rPr>
        <w:t>Heb 4:13</w:t>
      </w:r>
      <w:r w:rsidR="00FA0E7D" w:rsidRPr="00FA0E7D">
        <w:rPr>
          <w:rFonts w:ascii="Garamond" w:hAnsi="Garamond"/>
          <w:b/>
          <w:sz w:val="20"/>
          <w:szCs w:val="20"/>
        </w:rPr>
        <w:t>, “And no creature is hidden from his sight, but all are naked and exposed to the eyes of him to whom we must give account.”</w:t>
      </w:r>
    </w:p>
    <w:p w14:paraId="345EC9BF" w14:textId="49B8A812" w:rsidR="00434E47" w:rsidRPr="00FA0E7D" w:rsidRDefault="00434E47" w:rsidP="00FA0E7D">
      <w:pPr>
        <w:pStyle w:val="ListParagraph"/>
        <w:numPr>
          <w:ilvl w:val="0"/>
          <w:numId w:val="7"/>
        </w:numPr>
        <w:spacing w:after="0"/>
        <w:rPr>
          <w:rFonts w:ascii="Garamond" w:hAnsi="Garamond"/>
          <w:b/>
          <w:sz w:val="20"/>
          <w:szCs w:val="20"/>
        </w:rPr>
      </w:pPr>
      <w:r w:rsidRPr="00FA0E7D">
        <w:rPr>
          <w:rFonts w:ascii="Garamond" w:hAnsi="Garamond"/>
          <w:b/>
          <w:sz w:val="20"/>
          <w:szCs w:val="20"/>
        </w:rPr>
        <w:t>Gal 6:7-10</w:t>
      </w:r>
      <w:r w:rsidR="00FA0E7D" w:rsidRPr="00FA0E7D">
        <w:rPr>
          <w:rFonts w:ascii="Garamond" w:hAnsi="Garamond"/>
          <w:b/>
          <w:sz w:val="20"/>
          <w:szCs w:val="20"/>
        </w:rPr>
        <w:t xml:space="preserve"> – </w:t>
      </w:r>
      <w:r w:rsidR="00FA0E7D" w:rsidRPr="00FA0E7D">
        <w:rPr>
          <w:rFonts w:ascii="Garamond" w:hAnsi="Garamond"/>
          <w:b/>
          <w:i/>
          <w:sz w:val="20"/>
          <w:szCs w:val="20"/>
        </w:rPr>
        <w:t>Go read it.</w:t>
      </w:r>
      <w:r w:rsidR="00FA0E7D" w:rsidRPr="00FA0E7D">
        <w:rPr>
          <w:rFonts w:ascii="Garamond" w:hAnsi="Garamond"/>
          <w:b/>
          <w:sz w:val="20"/>
          <w:szCs w:val="20"/>
        </w:rPr>
        <w:t xml:space="preserve"> </w:t>
      </w:r>
      <w:r w:rsidR="00D31D8A">
        <w:rPr>
          <w:rFonts w:ascii="Garamond" w:hAnsi="Garamond"/>
          <w:b/>
          <w:sz w:val="20"/>
          <w:szCs w:val="20"/>
        </w:rPr>
        <w:t>Intimacy is total honesty.</w:t>
      </w:r>
      <w:r w:rsidR="00FA0E7D" w:rsidRPr="00FA0E7D">
        <w:rPr>
          <w:rFonts w:ascii="Garamond" w:hAnsi="Garamond"/>
          <w:b/>
          <w:sz w:val="20"/>
          <w:szCs w:val="20"/>
        </w:rPr>
        <w:t xml:space="preserve"> </w:t>
      </w:r>
      <w:r w:rsidR="00D31D8A">
        <w:rPr>
          <w:rFonts w:ascii="Garamond" w:hAnsi="Garamond"/>
          <w:sz w:val="20"/>
          <w:szCs w:val="20"/>
        </w:rPr>
        <w:t xml:space="preserve">Neglecting God’s perspective or priorities is tragic and will end with God having to remove himself from you </w:t>
      </w:r>
      <w:r w:rsidR="00D31D8A" w:rsidRPr="00D31D8A">
        <w:rPr>
          <w:rFonts w:ascii="Garamond" w:hAnsi="Garamond"/>
          <w:sz w:val="20"/>
          <w:szCs w:val="20"/>
        </w:rPr>
        <w:sym w:font="Wingdings" w:char="F0E0"/>
      </w:r>
      <w:r w:rsidR="00FA0E7D" w:rsidRPr="00FA0E7D">
        <w:rPr>
          <w:rFonts w:ascii="Garamond" w:hAnsi="Garamond"/>
          <w:b/>
          <w:sz w:val="20"/>
          <w:szCs w:val="20"/>
        </w:rPr>
        <w:t xml:space="preserve"> </w:t>
      </w:r>
    </w:p>
    <w:p w14:paraId="336E82DF" w14:textId="77777777" w:rsidR="00434E47" w:rsidRPr="00FA0E7D" w:rsidRDefault="00434E47" w:rsidP="00E35D74">
      <w:pPr>
        <w:spacing w:after="0"/>
        <w:rPr>
          <w:rFonts w:ascii="Garamond" w:hAnsi="Garamond"/>
          <w:b/>
          <w:sz w:val="10"/>
          <w:szCs w:val="10"/>
        </w:rPr>
      </w:pPr>
    </w:p>
    <w:p w14:paraId="4F1A1FA2" w14:textId="487F497D" w:rsidR="00434E47" w:rsidRDefault="00434E47" w:rsidP="00E35D74">
      <w:pPr>
        <w:spacing w:after="0"/>
        <w:rPr>
          <w:rFonts w:ascii="Garamond" w:hAnsi="Garamond"/>
          <w:b/>
          <w:sz w:val="20"/>
          <w:szCs w:val="20"/>
        </w:rPr>
      </w:pPr>
      <w:r>
        <w:rPr>
          <w:rFonts w:ascii="Garamond" w:hAnsi="Garamond"/>
          <w:sz w:val="20"/>
          <w:szCs w:val="20"/>
        </w:rPr>
        <w:t xml:space="preserve">(Trans) </w:t>
      </w:r>
      <w:r>
        <w:rPr>
          <w:rFonts w:ascii="Garamond" w:hAnsi="Garamond"/>
          <w:b/>
          <w:sz w:val="20"/>
          <w:szCs w:val="20"/>
        </w:rPr>
        <w:t>So in vs 5-6 we see that Ananias immediately die and be buried</w:t>
      </w:r>
    </w:p>
    <w:p w14:paraId="516BFA84" w14:textId="035EFBF1" w:rsidR="00434E47" w:rsidRDefault="00434E47" w:rsidP="00434E47">
      <w:pPr>
        <w:pStyle w:val="ListParagraph"/>
        <w:numPr>
          <w:ilvl w:val="0"/>
          <w:numId w:val="6"/>
        </w:numPr>
        <w:spacing w:after="0"/>
        <w:rPr>
          <w:rFonts w:ascii="Garamond" w:hAnsi="Garamond"/>
          <w:sz w:val="20"/>
          <w:szCs w:val="20"/>
        </w:rPr>
      </w:pPr>
      <w:r w:rsidRPr="00434E47">
        <w:rPr>
          <w:rFonts w:ascii="Garamond" w:hAnsi="Garamond"/>
          <w:b/>
          <w:sz w:val="20"/>
          <w:szCs w:val="20"/>
        </w:rPr>
        <w:t xml:space="preserve">This is an unmistakable judgment of God </w:t>
      </w:r>
      <w:r w:rsidRPr="00434E47">
        <w:rPr>
          <w:rFonts w:ascii="Garamond" w:hAnsi="Garamond"/>
          <w:sz w:val="20"/>
          <w:szCs w:val="20"/>
        </w:rPr>
        <w:t>on Him for deceiving God. G</w:t>
      </w:r>
      <w:r>
        <w:rPr>
          <w:rFonts w:ascii="Garamond" w:hAnsi="Garamond"/>
          <w:sz w:val="20"/>
          <w:szCs w:val="20"/>
        </w:rPr>
        <w:t>od cared about the extent of Ana</w:t>
      </w:r>
      <w:r w:rsidRPr="00434E47">
        <w:rPr>
          <w:rFonts w:ascii="Garamond" w:hAnsi="Garamond"/>
          <w:sz w:val="20"/>
          <w:szCs w:val="20"/>
        </w:rPr>
        <w:t xml:space="preserve">nia’s generosity, he cared more about </w:t>
      </w:r>
      <w:r>
        <w:rPr>
          <w:rFonts w:ascii="Garamond" w:hAnsi="Garamond"/>
          <w:sz w:val="20"/>
          <w:szCs w:val="20"/>
        </w:rPr>
        <w:t>his character</w:t>
      </w:r>
      <w:r w:rsidRPr="00434E47">
        <w:rPr>
          <w:rFonts w:ascii="Garamond" w:hAnsi="Garamond"/>
          <w:sz w:val="20"/>
          <w:szCs w:val="20"/>
        </w:rPr>
        <w:t>.</w:t>
      </w:r>
    </w:p>
    <w:p w14:paraId="6DF3EEB7" w14:textId="5312D01E" w:rsidR="00434E47" w:rsidRDefault="00434E47" w:rsidP="00434E47">
      <w:pPr>
        <w:pStyle w:val="ListParagraph"/>
        <w:numPr>
          <w:ilvl w:val="0"/>
          <w:numId w:val="6"/>
        </w:numPr>
        <w:spacing w:after="0"/>
        <w:rPr>
          <w:rFonts w:ascii="Garamond" w:hAnsi="Garamond"/>
          <w:sz w:val="20"/>
          <w:szCs w:val="20"/>
        </w:rPr>
      </w:pPr>
      <w:r>
        <w:rPr>
          <w:rFonts w:ascii="Garamond" w:hAnsi="Garamond"/>
          <w:b/>
          <w:sz w:val="20"/>
          <w:szCs w:val="20"/>
        </w:rPr>
        <w:t xml:space="preserve">No ceremony or even time to go tell his wife, </w:t>
      </w:r>
      <w:r>
        <w:rPr>
          <w:rFonts w:ascii="Garamond" w:hAnsi="Garamond"/>
          <w:sz w:val="20"/>
          <w:szCs w:val="20"/>
        </w:rPr>
        <w:t>immediate burial b/c God did this</w:t>
      </w:r>
    </w:p>
    <w:p w14:paraId="77BEAF8C" w14:textId="23D551EA" w:rsidR="00FA0E7D" w:rsidRDefault="00FA0E7D" w:rsidP="00434E47">
      <w:pPr>
        <w:pStyle w:val="ListParagraph"/>
        <w:numPr>
          <w:ilvl w:val="0"/>
          <w:numId w:val="6"/>
        </w:numPr>
        <w:spacing w:after="0"/>
        <w:rPr>
          <w:rFonts w:ascii="Garamond" w:hAnsi="Garamond"/>
          <w:sz w:val="20"/>
          <w:szCs w:val="20"/>
        </w:rPr>
      </w:pPr>
      <w:r>
        <w:rPr>
          <w:rFonts w:ascii="Garamond" w:hAnsi="Garamond"/>
          <w:sz w:val="20"/>
          <w:szCs w:val="20"/>
        </w:rPr>
        <w:t>“</w:t>
      </w:r>
      <w:r w:rsidRPr="00FA0E7D">
        <w:rPr>
          <w:rFonts w:ascii="Garamond" w:hAnsi="Garamond"/>
          <w:b/>
          <w:sz w:val="20"/>
          <w:szCs w:val="20"/>
        </w:rPr>
        <w:t>Great fear cam</w:t>
      </w:r>
      <w:r w:rsidR="00A936C5">
        <w:rPr>
          <w:rFonts w:ascii="Garamond" w:hAnsi="Garamond"/>
          <w:b/>
          <w:sz w:val="20"/>
          <w:szCs w:val="20"/>
        </w:rPr>
        <w:t>e</w:t>
      </w:r>
      <w:r w:rsidRPr="00FA0E7D">
        <w:rPr>
          <w:rFonts w:ascii="Garamond" w:hAnsi="Garamond"/>
          <w:b/>
          <w:sz w:val="20"/>
          <w:szCs w:val="20"/>
        </w:rPr>
        <w:t xml:space="preserve"> upon all who heard of it.</w:t>
      </w:r>
      <w:r>
        <w:rPr>
          <w:rFonts w:ascii="Garamond" w:hAnsi="Garamond"/>
          <w:sz w:val="20"/>
          <w:szCs w:val="20"/>
        </w:rPr>
        <w:t xml:space="preserve">” </w:t>
      </w:r>
      <w:r w:rsidRPr="00FA0E7D">
        <w:rPr>
          <w:rFonts w:ascii="Garamond" w:hAnsi="Garamond"/>
          <w:i/>
          <w:sz w:val="20"/>
          <w:szCs w:val="20"/>
        </w:rPr>
        <w:t>Talk more about this in a min</w:t>
      </w:r>
      <w:r>
        <w:rPr>
          <w:rFonts w:ascii="Garamond" w:hAnsi="Garamond"/>
          <w:sz w:val="20"/>
          <w:szCs w:val="20"/>
        </w:rPr>
        <w:t xml:space="preserve">, but feel what they must have felt—a new need to check yourself and be right before God. </w:t>
      </w:r>
    </w:p>
    <w:p w14:paraId="300F3937" w14:textId="77777777" w:rsidR="00434E47" w:rsidRPr="00FA0E7D" w:rsidRDefault="00434E47" w:rsidP="00FA0E7D">
      <w:pPr>
        <w:pStyle w:val="ListParagraph"/>
        <w:spacing w:after="0"/>
        <w:ind w:left="360"/>
        <w:rPr>
          <w:rFonts w:ascii="Garamond" w:hAnsi="Garamond"/>
          <w:sz w:val="10"/>
          <w:szCs w:val="10"/>
        </w:rPr>
      </w:pPr>
    </w:p>
    <w:p w14:paraId="7D811C0A" w14:textId="0EFE91B3" w:rsidR="00484908" w:rsidRPr="0028799A" w:rsidRDefault="00484908" w:rsidP="00E35D74">
      <w:pPr>
        <w:spacing w:after="0"/>
        <w:rPr>
          <w:rFonts w:ascii="Garamond" w:hAnsi="Garamond"/>
          <w:sz w:val="20"/>
          <w:szCs w:val="20"/>
        </w:rPr>
      </w:pPr>
      <w:r>
        <w:rPr>
          <w:rFonts w:ascii="Garamond" w:hAnsi="Garamond"/>
          <w:b/>
          <w:sz w:val="20"/>
          <w:szCs w:val="20"/>
        </w:rPr>
        <w:t xml:space="preserve">Vv. 7-10: </w:t>
      </w:r>
      <w:r w:rsidR="0028799A" w:rsidRPr="0028799A">
        <w:rPr>
          <w:rFonts w:ascii="Garamond" w:hAnsi="Garamond"/>
          <w:b/>
          <w:smallCaps/>
          <w:sz w:val="20"/>
          <w:szCs w:val="20"/>
        </w:rPr>
        <w:t>The deceit and death of Sapphira</w:t>
      </w:r>
      <w:r w:rsidR="0028799A">
        <w:rPr>
          <w:rFonts w:ascii="Garamond" w:hAnsi="Garamond"/>
          <w:b/>
          <w:sz w:val="20"/>
          <w:szCs w:val="20"/>
        </w:rPr>
        <w:t xml:space="preserve">: </w:t>
      </w:r>
      <w:r w:rsidR="0028799A">
        <w:rPr>
          <w:rFonts w:ascii="Garamond" w:hAnsi="Garamond"/>
          <w:sz w:val="20"/>
          <w:szCs w:val="20"/>
        </w:rPr>
        <w:t>a second chance for truth not taken</w:t>
      </w:r>
    </w:p>
    <w:p w14:paraId="5D1DA6E3" w14:textId="20FCDC0C" w:rsidR="00484908" w:rsidRPr="0028799A" w:rsidRDefault="0028799A" w:rsidP="0028799A">
      <w:pPr>
        <w:pStyle w:val="ListParagraph"/>
        <w:numPr>
          <w:ilvl w:val="0"/>
          <w:numId w:val="8"/>
        </w:numPr>
        <w:spacing w:after="0"/>
        <w:rPr>
          <w:rFonts w:ascii="Garamond" w:hAnsi="Garamond"/>
          <w:b/>
          <w:sz w:val="20"/>
          <w:szCs w:val="20"/>
        </w:rPr>
      </w:pPr>
      <w:r>
        <w:rPr>
          <w:rFonts w:ascii="Garamond" w:hAnsi="Garamond"/>
          <w:b/>
          <w:sz w:val="20"/>
          <w:szCs w:val="20"/>
        </w:rPr>
        <w:t xml:space="preserve">3 hours later, but she did not know A was dead. </w:t>
      </w:r>
      <w:r>
        <w:rPr>
          <w:rFonts w:ascii="Garamond" w:hAnsi="Garamond"/>
          <w:sz w:val="20"/>
          <w:szCs w:val="20"/>
        </w:rPr>
        <w:t>Perhaps she would have responded differently if she knew, but now this was  test of her character.</w:t>
      </w:r>
    </w:p>
    <w:p w14:paraId="27BB3319" w14:textId="54251CAE" w:rsidR="001511A6" w:rsidRPr="001511A6" w:rsidRDefault="001511A6" w:rsidP="001511A6">
      <w:pPr>
        <w:pStyle w:val="ListParagraph"/>
        <w:numPr>
          <w:ilvl w:val="0"/>
          <w:numId w:val="8"/>
        </w:numPr>
        <w:rPr>
          <w:rFonts w:ascii="Garamond" w:hAnsi="Garamond"/>
          <w:sz w:val="20"/>
          <w:szCs w:val="20"/>
        </w:rPr>
      </w:pPr>
      <w:r>
        <w:rPr>
          <w:rFonts w:ascii="Garamond" w:hAnsi="Garamond"/>
          <w:b/>
          <w:sz w:val="20"/>
          <w:szCs w:val="20"/>
        </w:rPr>
        <w:t xml:space="preserve">The question - NIV: </w:t>
      </w:r>
      <w:r w:rsidRPr="001511A6">
        <w:rPr>
          <w:rFonts w:ascii="Garamond" w:hAnsi="Garamond"/>
          <w:b/>
          <w:sz w:val="20"/>
          <w:szCs w:val="20"/>
        </w:rPr>
        <w:t>Peter asked her, "Tell me, is this the price you and Ananias got for the land?" "Yes," she said, "that is the price."</w:t>
      </w:r>
      <w:r>
        <w:rPr>
          <w:rFonts w:ascii="Garamond" w:hAnsi="Garamond"/>
          <w:b/>
          <w:sz w:val="20"/>
          <w:szCs w:val="20"/>
        </w:rPr>
        <w:t xml:space="preserve"> </w:t>
      </w:r>
      <w:r w:rsidRPr="001511A6">
        <w:rPr>
          <w:rFonts w:ascii="Garamond" w:hAnsi="Garamond"/>
          <w:sz w:val="20"/>
          <w:szCs w:val="20"/>
        </w:rPr>
        <w:t xml:space="preserve">But peter knew that was not the price, but only a partial amount. </w:t>
      </w:r>
      <w:r w:rsidR="005A3857" w:rsidRPr="005A3857">
        <w:rPr>
          <w:rFonts w:ascii="Garamond" w:hAnsi="Garamond"/>
          <w:i/>
          <w:sz w:val="20"/>
          <w:szCs w:val="20"/>
        </w:rPr>
        <w:t>EX:</w:t>
      </w:r>
      <w:r w:rsidR="005A3857">
        <w:rPr>
          <w:rFonts w:ascii="Garamond" w:hAnsi="Garamond"/>
          <w:sz w:val="20"/>
          <w:szCs w:val="20"/>
        </w:rPr>
        <w:t xml:space="preserve"> </w:t>
      </w:r>
      <w:r w:rsidR="005A3857">
        <w:rPr>
          <w:rFonts w:ascii="Garamond" w:hAnsi="Garamond"/>
          <w:i/>
          <w:sz w:val="20"/>
          <w:szCs w:val="20"/>
        </w:rPr>
        <w:t>Sold 60k but only brought 50k.</w:t>
      </w:r>
    </w:p>
    <w:p w14:paraId="1F5F2AE2" w14:textId="2C4704AE" w:rsidR="0028799A" w:rsidRPr="0028799A" w:rsidRDefault="0028799A" w:rsidP="0028799A">
      <w:pPr>
        <w:pStyle w:val="ListParagraph"/>
        <w:numPr>
          <w:ilvl w:val="0"/>
          <w:numId w:val="8"/>
        </w:numPr>
        <w:spacing w:after="0"/>
        <w:rPr>
          <w:rFonts w:ascii="Garamond" w:hAnsi="Garamond"/>
          <w:b/>
          <w:sz w:val="20"/>
          <w:szCs w:val="20"/>
        </w:rPr>
      </w:pPr>
      <w:r w:rsidRPr="001511A6">
        <w:rPr>
          <w:rFonts w:ascii="Garamond" w:hAnsi="Garamond"/>
          <w:b/>
          <w:sz w:val="20"/>
          <w:szCs w:val="20"/>
        </w:rPr>
        <w:lastRenderedPageBreak/>
        <w:t xml:space="preserve">Her loyalty was more with her husband than with </w:t>
      </w:r>
      <w:r w:rsidR="001511A6" w:rsidRPr="001511A6">
        <w:rPr>
          <w:rFonts w:ascii="Garamond" w:hAnsi="Garamond"/>
          <w:b/>
          <w:sz w:val="20"/>
          <w:szCs w:val="20"/>
        </w:rPr>
        <w:t>God</w:t>
      </w:r>
      <w:r w:rsidRPr="001511A6">
        <w:rPr>
          <w:rFonts w:ascii="Garamond" w:hAnsi="Garamond"/>
          <w:sz w:val="20"/>
          <w:szCs w:val="20"/>
        </w:rPr>
        <w:t xml:space="preserve">. </w:t>
      </w:r>
      <w:r w:rsidR="001511A6" w:rsidRPr="001511A6">
        <w:rPr>
          <w:rFonts w:ascii="Garamond" w:hAnsi="Garamond"/>
          <w:sz w:val="20"/>
          <w:szCs w:val="20"/>
        </w:rPr>
        <w:t xml:space="preserve">APP: </w:t>
      </w:r>
      <w:r w:rsidRPr="001511A6">
        <w:rPr>
          <w:rFonts w:ascii="Garamond" w:hAnsi="Garamond"/>
          <w:sz w:val="20"/>
          <w:szCs w:val="20"/>
        </w:rPr>
        <w:t xml:space="preserve">I </w:t>
      </w:r>
      <w:r>
        <w:rPr>
          <w:rFonts w:ascii="Garamond" w:hAnsi="Garamond"/>
          <w:sz w:val="20"/>
          <w:szCs w:val="20"/>
        </w:rPr>
        <w:t xml:space="preserve">get it – this can be a powerful pull; when you love someone that is tangible, it can be a greater pull to please them over the unseen God—but that doesn’t make it right! </w:t>
      </w:r>
    </w:p>
    <w:p w14:paraId="03E1A84F" w14:textId="68B45462" w:rsidR="0028799A" w:rsidRPr="000903B9" w:rsidRDefault="0028799A" w:rsidP="0028799A">
      <w:pPr>
        <w:pStyle w:val="ListParagraph"/>
        <w:numPr>
          <w:ilvl w:val="1"/>
          <w:numId w:val="8"/>
        </w:numPr>
        <w:spacing w:after="0"/>
        <w:ind w:left="720"/>
        <w:rPr>
          <w:rFonts w:ascii="Garamond" w:hAnsi="Garamond"/>
          <w:b/>
          <w:sz w:val="20"/>
          <w:szCs w:val="20"/>
        </w:rPr>
      </w:pPr>
      <w:r>
        <w:rPr>
          <w:rFonts w:ascii="Garamond" w:hAnsi="Garamond"/>
          <w:b/>
          <w:sz w:val="20"/>
          <w:szCs w:val="20"/>
        </w:rPr>
        <w:t xml:space="preserve">There may be some of you engaging with things that are wrong b/c someone you love has asked you to do so; </w:t>
      </w:r>
      <w:r>
        <w:rPr>
          <w:rFonts w:ascii="Garamond" w:hAnsi="Garamond"/>
          <w:sz w:val="20"/>
          <w:szCs w:val="20"/>
        </w:rPr>
        <w:t xml:space="preserve">this is not right and the most loving thing you can do is to correct them in the truth of God. </w:t>
      </w:r>
    </w:p>
    <w:p w14:paraId="55CAB9BF" w14:textId="2CEA15FA" w:rsidR="000903B9" w:rsidRPr="001511A6" w:rsidRDefault="000903B9" w:rsidP="000903B9">
      <w:pPr>
        <w:pStyle w:val="ListParagraph"/>
        <w:numPr>
          <w:ilvl w:val="0"/>
          <w:numId w:val="8"/>
        </w:numPr>
        <w:spacing w:after="0"/>
        <w:rPr>
          <w:rFonts w:ascii="Garamond" w:hAnsi="Garamond"/>
          <w:b/>
          <w:sz w:val="20"/>
          <w:szCs w:val="20"/>
        </w:rPr>
      </w:pPr>
      <w:r>
        <w:rPr>
          <w:rFonts w:ascii="Garamond" w:hAnsi="Garamond"/>
          <w:b/>
          <w:sz w:val="20"/>
          <w:szCs w:val="20"/>
        </w:rPr>
        <w:t xml:space="preserve">Peter asked, “How is it that you have agreed to test God?” </w:t>
      </w:r>
      <w:r>
        <w:rPr>
          <w:rFonts w:ascii="Garamond" w:hAnsi="Garamond"/>
          <w:sz w:val="20"/>
          <w:szCs w:val="20"/>
        </w:rPr>
        <w:t xml:space="preserve">and then pronounces her husbands death and her impending death. </w:t>
      </w:r>
      <w:r>
        <w:rPr>
          <w:rFonts w:ascii="Garamond" w:hAnsi="Garamond"/>
          <w:sz w:val="20"/>
          <w:szCs w:val="20"/>
          <w:u w:val="single"/>
        </w:rPr>
        <w:t>He knew God would deal with her the same way – I don’t believe Peter killed her</w:t>
      </w:r>
      <w:r w:rsidRPr="000903B9">
        <w:rPr>
          <w:rFonts w:ascii="Garamond" w:hAnsi="Garamond"/>
          <w:sz w:val="20"/>
          <w:szCs w:val="20"/>
        </w:rPr>
        <w:t xml:space="preserve">. </w:t>
      </w:r>
      <w:r>
        <w:rPr>
          <w:rFonts w:ascii="Garamond" w:hAnsi="Garamond"/>
          <w:sz w:val="20"/>
          <w:szCs w:val="20"/>
        </w:rPr>
        <w:t>A chance to tell truth, failed.</w:t>
      </w:r>
    </w:p>
    <w:p w14:paraId="4AAE128A" w14:textId="77777777" w:rsidR="001511A6" w:rsidRPr="001511A6" w:rsidRDefault="001511A6" w:rsidP="00E35D74">
      <w:pPr>
        <w:spacing w:after="0"/>
        <w:rPr>
          <w:rFonts w:ascii="Garamond" w:hAnsi="Garamond"/>
          <w:b/>
          <w:sz w:val="10"/>
          <w:szCs w:val="10"/>
        </w:rPr>
      </w:pPr>
    </w:p>
    <w:p w14:paraId="55984B06" w14:textId="77777777" w:rsidR="00484908" w:rsidRPr="001511A6" w:rsidRDefault="00484908" w:rsidP="00E35D74">
      <w:pPr>
        <w:spacing w:after="0"/>
        <w:rPr>
          <w:rFonts w:ascii="Garamond" w:hAnsi="Garamond"/>
          <w:b/>
          <w:smallCaps/>
          <w:sz w:val="20"/>
          <w:szCs w:val="20"/>
        </w:rPr>
      </w:pPr>
      <w:r w:rsidRPr="001511A6">
        <w:rPr>
          <w:rFonts w:ascii="Garamond" w:hAnsi="Garamond"/>
          <w:b/>
          <w:smallCaps/>
          <w:sz w:val="20"/>
          <w:szCs w:val="20"/>
        </w:rPr>
        <w:t xml:space="preserve">There is a fine line between testing God and trusting God. </w:t>
      </w:r>
    </w:p>
    <w:p w14:paraId="1C38E438" w14:textId="02872FFD" w:rsidR="005417A0" w:rsidRPr="005417A0" w:rsidRDefault="005417A0" w:rsidP="005417A0">
      <w:pPr>
        <w:pStyle w:val="ListParagraph"/>
        <w:numPr>
          <w:ilvl w:val="0"/>
          <w:numId w:val="10"/>
        </w:numPr>
        <w:spacing w:after="0"/>
        <w:rPr>
          <w:rFonts w:ascii="Garamond" w:hAnsi="Garamond"/>
          <w:b/>
          <w:sz w:val="20"/>
          <w:szCs w:val="20"/>
        </w:rPr>
      </w:pPr>
      <w:r>
        <w:rPr>
          <w:rFonts w:ascii="Garamond" w:hAnsi="Garamond"/>
          <w:b/>
          <w:sz w:val="20"/>
          <w:szCs w:val="20"/>
        </w:rPr>
        <w:t xml:space="preserve">For some reason they chose to hold on to some of the money, maybe it was a lack of trust. </w:t>
      </w:r>
      <w:r>
        <w:rPr>
          <w:rFonts w:ascii="Garamond" w:hAnsi="Garamond"/>
          <w:b/>
          <w:sz w:val="20"/>
          <w:szCs w:val="20"/>
          <w:u w:val="single"/>
        </w:rPr>
        <w:t xml:space="preserve">We know it was at least selfish—their keeping some but acting like it was all, </w:t>
      </w:r>
      <w:r w:rsidRPr="005417A0">
        <w:rPr>
          <w:rFonts w:ascii="Garamond" w:hAnsi="Garamond"/>
          <w:sz w:val="20"/>
          <w:szCs w:val="20"/>
        </w:rPr>
        <w:t>this was at the lowest level people pleasing</w:t>
      </w:r>
      <w:r>
        <w:rPr>
          <w:rFonts w:ascii="Garamond" w:hAnsi="Garamond"/>
          <w:sz w:val="20"/>
          <w:szCs w:val="20"/>
        </w:rPr>
        <w:t xml:space="preserve"> but may have been more.</w:t>
      </w:r>
    </w:p>
    <w:p w14:paraId="1748B08A" w14:textId="73F4B907" w:rsidR="005417A0" w:rsidRPr="005417A0" w:rsidRDefault="005417A0" w:rsidP="005417A0">
      <w:pPr>
        <w:pStyle w:val="ListParagraph"/>
        <w:numPr>
          <w:ilvl w:val="0"/>
          <w:numId w:val="10"/>
        </w:numPr>
        <w:spacing w:after="0"/>
        <w:rPr>
          <w:rFonts w:ascii="Garamond" w:hAnsi="Garamond"/>
          <w:b/>
          <w:sz w:val="20"/>
          <w:szCs w:val="20"/>
        </w:rPr>
      </w:pPr>
      <w:r>
        <w:rPr>
          <w:rFonts w:ascii="Garamond" w:hAnsi="Garamond"/>
          <w:b/>
          <w:sz w:val="20"/>
          <w:szCs w:val="20"/>
        </w:rPr>
        <w:t xml:space="preserve">Peter accuses them of “Testing God” </w:t>
      </w:r>
      <w:r w:rsidRPr="005417A0">
        <w:rPr>
          <w:rFonts w:ascii="Garamond" w:hAnsi="Garamond"/>
          <w:sz w:val="20"/>
          <w:szCs w:val="20"/>
        </w:rPr>
        <w:t xml:space="preserve">– what does that mean? </w:t>
      </w:r>
      <w:r>
        <w:rPr>
          <w:rFonts w:ascii="Garamond" w:hAnsi="Garamond"/>
          <w:sz w:val="20"/>
          <w:szCs w:val="20"/>
        </w:rPr>
        <w:t>Two types in Bible:</w:t>
      </w:r>
    </w:p>
    <w:p w14:paraId="4D7A9D63" w14:textId="079A713B" w:rsidR="005417A0" w:rsidRPr="00C4709F" w:rsidRDefault="005417A0" w:rsidP="005417A0">
      <w:pPr>
        <w:pStyle w:val="ListParagraph"/>
        <w:numPr>
          <w:ilvl w:val="0"/>
          <w:numId w:val="10"/>
        </w:numPr>
        <w:spacing w:after="0"/>
        <w:rPr>
          <w:rFonts w:ascii="Garamond" w:hAnsi="Garamond"/>
          <w:b/>
          <w:sz w:val="20"/>
          <w:szCs w:val="20"/>
        </w:rPr>
      </w:pPr>
      <w:r>
        <w:rPr>
          <w:rFonts w:ascii="Garamond" w:hAnsi="Garamond"/>
          <w:b/>
          <w:sz w:val="20"/>
          <w:szCs w:val="20"/>
        </w:rPr>
        <w:t xml:space="preserve">ACCEPTABLE: Testing God with Faith, no deceit or selfish gain. </w:t>
      </w:r>
      <w:r w:rsidR="00C4709F" w:rsidRPr="00C4709F">
        <w:rPr>
          <w:rFonts w:ascii="Garamond" w:hAnsi="Garamond"/>
          <w:sz w:val="20"/>
          <w:szCs w:val="20"/>
        </w:rPr>
        <w:t xml:space="preserve">In </w:t>
      </w:r>
      <w:r w:rsidR="003525D6" w:rsidRPr="00C4709F">
        <w:rPr>
          <w:rFonts w:ascii="Garamond" w:hAnsi="Garamond"/>
          <w:sz w:val="20"/>
          <w:szCs w:val="20"/>
        </w:rPr>
        <w:t>Malachi</w:t>
      </w:r>
      <w:r w:rsidR="00C4709F" w:rsidRPr="00C4709F">
        <w:rPr>
          <w:rFonts w:ascii="Garamond" w:hAnsi="Garamond"/>
          <w:sz w:val="20"/>
          <w:szCs w:val="20"/>
        </w:rPr>
        <w:t xml:space="preserve"> 3:10 (summarized)</w:t>
      </w:r>
      <w:r w:rsidR="00C4709F">
        <w:rPr>
          <w:rFonts w:ascii="Garamond" w:hAnsi="Garamond"/>
          <w:sz w:val="20"/>
          <w:szCs w:val="20"/>
        </w:rPr>
        <w:t xml:space="preserve"> God tells the people of </w:t>
      </w:r>
      <w:r w:rsidR="003525D6">
        <w:rPr>
          <w:rFonts w:ascii="Garamond" w:hAnsi="Garamond"/>
          <w:sz w:val="20"/>
          <w:szCs w:val="20"/>
        </w:rPr>
        <w:t>Israel</w:t>
      </w:r>
      <w:r w:rsidR="00C4709F">
        <w:rPr>
          <w:rFonts w:ascii="Garamond" w:hAnsi="Garamond"/>
          <w:sz w:val="20"/>
          <w:szCs w:val="20"/>
        </w:rPr>
        <w:t xml:space="preserve"> to give Him everything and says “Put me to the test” to see if I will give you more than you ever asked or imagined.</w:t>
      </w:r>
    </w:p>
    <w:p w14:paraId="0E6DD368" w14:textId="120EEA8B" w:rsidR="00C4709F" w:rsidRPr="00C4709F" w:rsidRDefault="00C4709F" w:rsidP="005417A0">
      <w:pPr>
        <w:pStyle w:val="ListParagraph"/>
        <w:numPr>
          <w:ilvl w:val="0"/>
          <w:numId w:val="10"/>
        </w:numPr>
        <w:spacing w:after="0"/>
        <w:rPr>
          <w:rFonts w:ascii="Garamond" w:hAnsi="Garamond"/>
          <w:b/>
          <w:sz w:val="20"/>
          <w:szCs w:val="20"/>
        </w:rPr>
      </w:pPr>
      <w:r>
        <w:rPr>
          <w:rFonts w:ascii="Garamond" w:hAnsi="Garamond"/>
          <w:b/>
          <w:sz w:val="20"/>
          <w:szCs w:val="20"/>
        </w:rPr>
        <w:t xml:space="preserve">UNACCEPTABLE testing God with deceit or selfish gain, as if he has to prove something to you. </w:t>
      </w:r>
      <w:r>
        <w:rPr>
          <w:rFonts w:ascii="Garamond" w:hAnsi="Garamond"/>
          <w:sz w:val="20"/>
          <w:szCs w:val="20"/>
        </w:rPr>
        <w:t xml:space="preserve">In Deut 6:16 (which Jesus quotes in Matt 4:7 and Luke 4:12) it says, </w:t>
      </w:r>
      <w:r w:rsidRPr="00C4709F">
        <w:rPr>
          <w:rFonts w:ascii="Garamond" w:hAnsi="Garamond"/>
          <w:b/>
          <w:sz w:val="20"/>
          <w:szCs w:val="20"/>
        </w:rPr>
        <w:t>“Do not put your lord God to the Test.”</w:t>
      </w:r>
      <w:r>
        <w:rPr>
          <w:rFonts w:ascii="Garamond" w:hAnsi="Garamond"/>
          <w:sz w:val="20"/>
          <w:szCs w:val="20"/>
        </w:rPr>
        <w:t xml:space="preserve"> </w:t>
      </w:r>
    </w:p>
    <w:p w14:paraId="61488FE4" w14:textId="20AF1AFE" w:rsidR="00C4709F" w:rsidRPr="00C4709F" w:rsidRDefault="00C4709F" w:rsidP="005417A0">
      <w:pPr>
        <w:pStyle w:val="ListParagraph"/>
        <w:numPr>
          <w:ilvl w:val="0"/>
          <w:numId w:val="10"/>
        </w:numPr>
        <w:spacing w:after="0"/>
        <w:rPr>
          <w:rFonts w:ascii="Garamond" w:hAnsi="Garamond"/>
          <w:b/>
          <w:sz w:val="20"/>
          <w:szCs w:val="20"/>
        </w:rPr>
      </w:pPr>
      <w:r>
        <w:rPr>
          <w:rFonts w:ascii="Garamond" w:hAnsi="Garamond"/>
          <w:sz w:val="20"/>
          <w:szCs w:val="20"/>
        </w:rPr>
        <w:t xml:space="preserve">ILL/APP: </w:t>
      </w:r>
      <w:r w:rsidRPr="00C4709F">
        <w:rPr>
          <w:rFonts w:ascii="Garamond" w:hAnsi="Garamond"/>
          <w:b/>
          <w:sz w:val="20"/>
          <w:szCs w:val="20"/>
        </w:rPr>
        <w:t>don’t have an attitude of “You owe me” or “You better do this for me, or else.”</w:t>
      </w:r>
      <w:r>
        <w:rPr>
          <w:rFonts w:ascii="Garamond" w:hAnsi="Garamond"/>
          <w:sz w:val="20"/>
          <w:szCs w:val="20"/>
        </w:rPr>
        <w:t xml:space="preserve"> God owes you nothing, and is God whether you believe or not. He calls for your faith in Him and surrender to His will above your own. </w:t>
      </w:r>
    </w:p>
    <w:p w14:paraId="78AB5750" w14:textId="5069CFCA" w:rsidR="00C4709F" w:rsidRPr="005417A0" w:rsidRDefault="00C4709F" w:rsidP="005417A0">
      <w:pPr>
        <w:pStyle w:val="ListParagraph"/>
        <w:numPr>
          <w:ilvl w:val="0"/>
          <w:numId w:val="10"/>
        </w:numPr>
        <w:spacing w:after="0"/>
        <w:rPr>
          <w:rFonts w:ascii="Garamond" w:hAnsi="Garamond"/>
          <w:b/>
          <w:sz w:val="20"/>
          <w:szCs w:val="20"/>
        </w:rPr>
      </w:pPr>
      <w:r>
        <w:rPr>
          <w:rFonts w:ascii="Garamond" w:hAnsi="Garamond"/>
          <w:sz w:val="20"/>
          <w:szCs w:val="20"/>
        </w:rPr>
        <w:t xml:space="preserve">(Trans) </w:t>
      </w:r>
      <w:r w:rsidRPr="00C4709F">
        <w:rPr>
          <w:rFonts w:ascii="Garamond" w:hAnsi="Garamond"/>
          <w:b/>
          <w:sz w:val="20"/>
          <w:szCs w:val="20"/>
        </w:rPr>
        <w:t>an attitude of testing God has a lack of reverence or fear of Him</w:t>
      </w:r>
      <w:r>
        <w:rPr>
          <w:rFonts w:ascii="Garamond" w:hAnsi="Garamond"/>
          <w:sz w:val="20"/>
          <w:szCs w:val="20"/>
        </w:rPr>
        <w:t>.</w:t>
      </w:r>
    </w:p>
    <w:p w14:paraId="4D97FA21" w14:textId="77777777" w:rsidR="005417A0" w:rsidRPr="00C4709F" w:rsidRDefault="005417A0" w:rsidP="00E35D74">
      <w:pPr>
        <w:spacing w:after="0"/>
        <w:rPr>
          <w:rFonts w:ascii="Garamond" w:hAnsi="Garamond"/>
          <w:b/>
          <w:sz w:val="10"/>
          <w:szCs w:val="10"/>
        </w:rPr>
      </w:pPr>
    </w:p>
    <w:p w14:paraId="13FC834A" w14:textId="77777777" w:rsidR="00484908" w:rsidRPr="00C4709F" w:rsidRDefault="00484908" w:rsidP="00E35D74">
      <w:pPr>
        <w:spacing w:after="0"/>
        <w:rPr>
          <w:rFonts w:ascii="Garamond" w:hAnsi="Garamond"/>
          <w:b/>
          <w:smallCaps/>
          <w:sz w:val="20"/>
          <w:szCs w:val="20"/>
        </w:rPr>
      </w:pPr>
      <w:r w:rsidRPr="00C4709F">
        <w:rPr>
          <w:rFonts w:ascii="Garamond" w:hAnsi="Garamond"/>
          <w:b/>
          <w:smallCaps/>
          <w:sz w:val="20"/>
          <w:szCs w:val="20"/>
        </w:rPr>
        <w:t xml:space="preserve">V 11: The fear of the Lord falls on the people </w:t>
      </w:r>
    </w:p>
    <w:p w14:paraId="59457C42" w14:textId="5015CA65" w:rsidR="00484908" w:rsidRPr="005E5A5F" w:rsidRDefault="00C4709F" w:rsidP="005E5A5F">
      <w:pPr>
        <w:pStyle w:val="ListParagraph"/>
        <w:numPr>
          <w:ilvl w:val="0"/>
          <w:numId w:val="11"/>
        </w:numPr>
        <w:spacing w:after="0"/>
        <w:ind w:left="360"/>
        <w:rPr>
          <w:rFonts w:ascii="Garamond" w:hAnsi="Garamond"/>
          <w:b/>
          <w:sz w:val="20"/>
          <w:szCs w:val="20"/>
        </w:rPr>
      </w:pPr>
      <w:r w:rsidRPr="00C4709F">
        <w:rPr>
          <w:rFonts w:ascii="Garamond" w:hAnsi="Garamond"/>
          <w:b/>
          <w:sz w:val="20"/>
          <w:szCs w:val="20"/>
        </w:rPr>
        <w:t xml:space="preserve">Great fear </w:t>
      </w:r>
      <w:r w:rsidRPr="00C4709F">
        <w:rPr>
          <w:rFonts w:ascii="Garamond" w:hAnsi="Garamond"/>
          <w:sz w:val="20"/>
          <w:szCs w:val="20"/>
        </w:rPr>
        <w:t xml:space="preserve">(vv. 5 and 11) fell on all the people. This was a righteous respect for God and his commands on His people. </w:t>
      </w:r>
      <w:r w:rsidR="005E5A5F">
        <w:rPr>
          <w:rFonts w:ascii="Garamond" w:hAnsi="Garamond"/>
          <w:sz w:val="20"/>
          <w:szCs w:val="20"/>
        </w:rPr>
        <w:t>Not “afraid” — God in his rightful place</w:t>
      </w:r>
    </w:p>
    <w:p w14:paraId="55A82051" w14:textId="77777777" w:rsidR="005E5A5F" w:rsidRPr="005E5A5F" w:rsidRDefault="005E5A5F" w:rsidP="005E5A5F">
      <w:pPr>
        <w:pStyle w:val="ListParagraph"/>
        <w:numPr>
          <w:ilvl w:val="0"/>
          <w:numId w:val="11"/>
        </w:numPr>
        <w:ind w:left="360"/>
        <w:rPr>
          <w:rFonts w:ascii="Garamond" w:hAnsi="Garamond"/>
          <w:b/>
          <w:sz w:val="20"/>
          <w:szCs w:val="20"/>
        </w:rPr>
      </w:pPr>
      <w:r w:rsidRPr="005E5A5F">
        <w:rPr>
          <w:rFonts w:ascii="Garamond" w:hAnsi="Garamond"/>
          <w:b/>
          <w:sz w:val="20"/>
          <w:szCs w:val="20"/>
        </w:rPr>
        <w:t xml:space="preserve">For the unbeliever, the fear of God is the fear of the judgment of God </w:t>
      </w:r>
      <w:r w:rsidRPr="005E5A5F">
        <w:rPr>
          <w:rFonts w:ascii="Garamond" w:hAnsi="Garamond"/>
          <w:sz w:val="20"/>
          <w:szCs w:val="20"/>
        </w:rPr>
        <w:t xml:space="preserve">and eternal death, which is eternal separation from God (Luke 12:5; Hebrews 10:31). </w:t>
      </w:r>
    </w:p>
    <w:p w14:paraId="6CC30D93" w14:textId="4A571495" w:rsidR="005E5A5F" w:rsidRDefault="005E5A5F" w:rsidP="005E5A5F">
      <w:pPr>
        <w:pStyle w:val="ListParagraph"/>
        <w:numPr>
          <w:ilvl w:val="0"/>
          <w:numId w:val="11"/>
        </w:numPr>
        <w:ind w:left="360"/>
        <w:rPr>
          <w:rFonts w:ascii="Garamond" w:hAnsi="Garamond"/>
          <w:b/>
          <w:sz w:val="20"/>
          <w:szCs w:val="20"/>
        </w:rPr>
      </w:pPr>
      <w:r w:rsidRPr="005E5A5F">
        <w:rPr>
          <w:rFonts w:ascii="Garamond" w:hAnsi="Garamond"/>
          <w:b/>
          <w:sz w:val="20"/>
          <w:szCs w:val="20"/>
        </w:rPr>
        <w:t>For the believer, the fear of G</w:t>
      </w:r>
      <w:r w:rsidR="005A3857">
        <w:rPr>
          <w:rFonts w:ascii="Garamond" w:hAnsi="Garamond"/>
          <w:b/>
          <w:sz w:val="20"/>
          <w:szCs w:val="20"/>
        </w:rPr>
        <w:t xml:space="preserve">od is something much different: Awe </w:t>
      </w:r>
      <w:r w:rsidR="00F31D14">
        <w:rPr>
          <w:rFonts w:ascii="Garamond" w:hAnsi="Garamond"/>
          <w:b/>
          <w:sz w:val="20"/>
          <w:szCs w:val="20"/>
        </w:rPr>
        <w:t>reverence</w:t>
      </w:r>
    </w:p>
    <w:p w14:paraId="4D264537" w14:textId="3D977472" w:rsidR="00907DC2" w:rsidRPr="00C44625" w:rsidRDefault="00907DC2" w:rsidP="00907DC2">
      <w:pPr>
        <w:pStyle w:val="ListParagraph"/>
        <w:numPr>
          <w:ilvl w:val="0"/>
          <w:numId w:val="11"/>
        </w:numPr>
        <w:spacing w:after="0"/>
        <w:ind w:left="360"/>
        <w:rPr>
          <w:rFonts w:ascii="Garamond" w:hAnsi="Garamond"/>
          <w:b/>
          <w:sz w:val="20"/>
          <w:szCs w:val="20"/>
        </w:rPr>
      </w:pPr>
      <w:r>
        <w:rPr>
          <w:rFonts w:ascii="Garamond" w:hAnsi="Garamond"/>
          <w:b/>
          <w:sz w:val="20"/>
          <w:szCs w:val="20"/>
        </w:rPr>
        <w:t xml:space="preserve">The church </w:t>
      </w:r>
      <w:r>
        <w:rPr>
          <w:rFonts w:ascii="Garamond" w:hAnsi="Garamond"/>
          <w:sz w:val="20"/>
          <w:szCs w:val="20"/>
        </w:rPr>
        <w:t xml:space="preserve">is mentioned first here – God’s people fulfilling God’s heart. </w:t>
      </w:r>
    </w:p>
    <w:p w14:paraId="257E7D30" w14:textId="77777777" w:rsidR="005A3857" w:rsidRPr="00F31D14" w:rsidRDefault="005A3857" w:rsidP="005A3857">
      <w:pPr>
        <w:spacing w:after="0"/>
        <w:rPr>
          <w:rFonts w:ascii="Garamond" w:hAnsi="Garamond"/>
          <w:b/>
          <w:smallCaps/>
          <w:sz w:val="10"/>
          <w:szCs w:val="10"/>
        </w:rPr>
      </w:pPr>
    </w:p>
    <w:p w14:paraId="3C1B14C0" w14:textId="3A60E12E" w:rsidR="00F31D14" w:rsidRPr="00F31D14" w:rsidRDefault="00F31D14" w:rsidP="005A3857">
      <w:pPr>
        <w:spacing w:after="0"/>
        <w:rPr>
          <w:rFonts w:ascii="Garamond" w:hAnsi="Garamond"/>
          <w:b/>
          <w:smallCaps/>
          <w:sz w:val="20"/>
          <w:szCs w:val="20"/>
        </w:rPr>
      </w:pPr>
      <w:r>
        <w:rPr>
          <w:rFonts w:ascii="Garamond" w:hAnsi="Garamond"/>
          <w:b/>
          <w:smallCaps/>
          <w:sz w:val="20"/>
          <w:szCs w:val="20"/>
        </w:rPr>
        <w:t>The fear of God is the reason we have charcter and integirty</w:t>
      </w:r>
    </w:p>
    <w:p w14:paraId="10988333" w14:textId="39D4B097" w:rsidR="000C3A53" w:rsidRDefault="00F31D14" w:rsidP="000C3A53">
      <w:pPr>
        <w:pStyle w:val="ListParagraph"/>
        <w:numPr>
          <w:ilvl w:val="0"/>
          <w:numId w:val="12"/>
        </w:numPr>
        <w:rPr>
          <w:rFonts w:ascii="Garamond" w:hAnsi="Garamond"/>
          <w:sz w:val="20"/>
          <w:szCs w:val="20"/>
        </w:rPr>
      </w:pPr>
      <w:r>
        <w:rPr>
          <w:rFonts w:ascii="Garamond" w:hAnsi="Garamond"/>
          <w:sz w:val="20"/>
          <w:szCs w:val="20"/>
        </w:rPr>
        <w:t xml:space="preserve"> </w:t>
      </w:r>
      <w:r w:rsidR="000C3A53">
        <w:rPr>
          <w:rFonts w:ascii="Garamond" w:hAnsi="Garamond"/>
          <w:sz w:val="20"/>
          <w:szCs w:val="20"/>
        </w:rPr>
        <w:t>“</w:t>
      </w:r>
      <w:r w:rsidR="000C3A53" w:rsidRPr="00907DC2">
        <w:rPr>
          <w:rFonts w:ascii="Garamond" w:hAnsi="Garamond"/>
          <w:b/>
          <w:sz w:val="20"/>
          <w:szCs w:val="20"/>
        </w:rPr>
        <w:t>The fear of the LORD is the beginning of knowledge; fools despise wisdom and instruction</w:t>
      </w:r>
      <w:r w:rsidR="000C3A53" w:rsidRPr="000C3A53">
        <w:rPr>
          <w:rFonts w:ascii="Garamond" w:hAnsi="Garamond"/>
          <w:sz w:val="20"/>
          <w:szCs w:val="20"/>
        </w:rPr>
        <w:t>.</w:t>
      </w:r>
      <w:r w:rsidR="000C3A53">
        <w:rPr>
          <w:rFonts w:ascii="Garamond" w:hAnsi="Garamond"/>
          <w:sz w:val="20"/>
          <w:szCs w:val="20"/>
        </w:rPr>
        <w:t>”</w:t>
      </w:r>
      <w:r w:rsidR="000C3A53" w:rsidRPr="000C3A53">
        <w:rPr>
          <w:rFonts w:ascii="Garamond" w:hAnsi="Garamond"/>
          <w:sz w:val="20"/>
          <w:szCs w:val="20"/>
        </w:rPr>
        <w:t xml:space="preserve"> - </w:t>
      </w:r>
      <w:r w:rsidR="000C3A53">
        <w:rPr>
          <w:rFonts w:ascii="Garamond" w:hAnsi="Garamond"/>
          <w:sz w:val="20"/>
          <w:szCs w:val="20"/>
        </w:rPr>
        <w:t xml:space="preserve">Proverbs 1:7 </w:t>
      </w:r>
      <w:r>
        <w:rPr>
          <w:rFonts w:ascii="Garamond" w:hAnsi="Garamond"/>
          <w:sz w:val="20"/>
          <w:szCs w:val="20"/>
        </w:rPr>
        <w:t>| THIS IS THE BEGINNING OF WISDOM</w:t>
      </w:r>
    </w:p>
    <w:p w14:paraId="5B1FFA21" w14:textId="09E0AFFC" w:rsidR="00907DC2" w:rsidRPr="00F31D14" w:rsidRDefault="00F31D14" w:rsidP="00F31D14">
      <w:pPr>
        <w:pStyle w:val="ListParagraph"/>
        <w:numPr>
          <w:ilvl w:val="0"/>
          <w:numId w:val="12"/>
        </w:numPr>
        <w:rPr>
          <w:rFonts w:ascii="Garamond" w:hAnsi="Garamond"/>
          <w:b/>
          <w:sz w:val="20"/>
          <w:szCs w:val="20"/>
          <w:u w:val="single"/>
        </w:rPr>
      </w:pPr>
      <w:r w:rsidRPr="00F31D14">
        <w:rPr>
          <w:rFonts w:ascii="Garamond" w:hAnsi="Garamond"/>
          <w:sz w:val="20"/>
          <w:szCs w:val="20"/>
        </w:rPr>
        <w:t>concluding statement:</w:t>
      </w:r>
      <w:r>
        <w:rPr>
          <w:rFonts w:ascii="Garamond" w:hAnsi="Garamond"/>
          <w:b/>
          <w:sz w:val="20"/>
          <w:szCs w:val="20"/>
          <w:u w:val="single"/>
        </w:rPr>
        <w:t xml:space="preserve"> </w:t>
      </w:r>
      <w:bookmarkStart w:id="0" w:name="OLE_LINK1"/>
      <w:bookmarkStart w:id="1" w:name="OLE_LINK2"/>
      <w:bookmarkStart w:id="2" w:name="_GoBack"/>
      <w:r w:rsidRPr="00F31D14">
        <w:rPr>
          <w:rFonts w:ascii="Garamond" w:hAnsi="Garamond"/>
          <w:b/>
          <w:sz w:val="20"/>
          <w:szCs w:val="20"/>
          <w:u w:val="single"/>
        </w:rPr>
        <w:t>When we live in the fear of The Lord we yield fruits of integrity in ourselves, generosity towards others, and intimacy with God!</w:t>
      </w:r>
      <w:bookmarkEnd w:id="0"/>
      <w:bookmarkEnd w:id="1"/>
      <w:bookmarkEnd w:id="2"/>
    </w:p>
    <w:p w14:paraId="3A9168DB" w14:textId="3ED41D99" w:rsidR="00484908" w:rsidRDefault="00C94DE7" w:rsidP="00907DC2">
      <w:pPr>
        <w:pStyle w:val="ListParagraph"/>
        <w:numPr>
          <w:ilvl w:val="0"/>
          <w:numId w:val="12"/>
        </w:numPr>
        <w:spacing w:after="0"/>
        <w:rPr>
          <w:rFonts w:ascii="Garamond" w:hAnsi="Garamond"/>
          <w:sz w:val="20"/>
          <w:szCs w:val="20"/>
        </w:rPr>
      </w:pPr>
      <w:r w:rsidRPr="00C94DE7">
        <w:rPr>
          <w:rFonts w:ascii="Garamond" w:hAnsi="Garamond"/>
          <w:b/>
          <w:sz w:val="20"/>
          <w:szCs w:val="20"/>
        </w:rPr>
        <w:t xml:space="preserve">The payoff for a life of integrity is </w:t>
      </w:r>
      <w:r>
        <w:rPr>
          <w:rFonts w:ascii="Garamond" w:hAnsi="Garamond"/>
          <w:sz w:val="20"/>
          <w:szCs w:val="20"/>
        </w:rPr>
        <w:t xml:space="preserve">(1) more of God, (2) freedom from guilt or shame, (3) authenticity and generosity with </w:t>
      </w:r>
      <w:r w:rsidR="003F0684">
        <w:rPr>
          <w:rFonts w:ascii="Garamond" w:hAnsi="Garamond"/>
          <w:sz w:val="20"/>
          <w:szCs w:val="20"/>
        </w:rPr>
        <w:t xml:space="preserve">God and </w:t>
      </w:r>
      <w:r>
        <w:rPr>
          <w:rFonts w:ascii="Garamond" w:hAnsi="Garamond"/>
          <w:sz w:val="20"/>
          <w:szCs w:val="20"/>
        </w:rPr>
        <w:t xml:space="preserve">all people all the time. </w:t>
      </w:r>
    </w:p>
    <w:p w14:paraId="7019DB92" w14:textId="23889342" w:rsidR="00A40A78" w:rsidRDefault="00A40A78" w:rsidP="00A40A78">
      <w:pPr>
        <w:pStyle w:val="ListParagraph"/>
        <w:numPr>
          <w:ilvl w:val="1"/>
          <w:numId w:val="12"/>
        </w:numPr>
        <w:spacing w:after="0"/>
        <w:ind w:left="720"/>
        <w:rPr>
          <w:rFonts w:ascii="Garamond" w:hAnsi="Garamond"/>
          <w:sz w:val="20"/>
          <w:szCs w:val="20"/>
        </w:rPr>
      </w:pPr>
      <w:r w:rsidRPr="00A40A78">
        <w:rPr>
          <w:rFonts w:ascii="Garamond" w:hAnsi="Garamond"/>
          <w:sz w:val="20"/>
          <w:szCs w:val="20"/>
          <w:u w:val="single"/>
        </w:rPr>
        <w:t>Integrity is not a matter of outward appearance but of inward righteousness</w:t>
      </w:r>
      <w:r w:rsidRPr="00A40A78">
        <w:rPr>
          <w:rFonts w:ascii="Garamond" w:hAnsi="Garamond"/>
          <w:sz w:val="20"/>
          <w:szCs w:val="20"/>
        </w:rPr>
        <w:t>.</w:t>
      </w:r>
    </w:p>
    <w:p w14:paraId="4B9C987E" w14:textId="152D7552" w:rsidR="00B423AB" w:rsidRPr="00F31D14" w:rsidRDefault="00F31D14" w:rsidP="00F31D14">
      <w:pPr>
        <w:pStyle w:val="ListParagraph"/>
        <w:numPr>
          <w:ilvl w:val="1"/>
          <w:numId w:val="12"/>
        </w:numPr>
        <w:spacing w:after="0"/>
        <w:ind w:left="720"/>
        <w:rPr>
          <w:rFonts w:ascii="Garamond" w:hAnsi="Garamond"/>
          <w:sz w:val="20"/>
          <w:szCs w:val="20"/>
        </w:rPr>
      </w:pPr>
      <w:r w:rsidRPr="003F0684">
        <w:rPr>
          <w:rFonts w:ascii="Garamond" w:hAnsi="Garamond"/>
          <w:sz w:val="20"/>
          <w:szCs w:val="20"/>
        </w:rPr>
        <w:t>Character determines behavior just as behavior demonstrates character.</w:t>
      </w:r>
    </w:p>
    <w:p w14:paraId="05B8E1BC" w14:textId="6756C930" w:rsidR="00C94DE7" w:rsidRDefault="00C94DE7" w:rsidP="00907DC2">
      <w:pPr>
        <w:pStyle w:val="ListParagraph"/>
        <w:numPr>
          <w:ilvl w:val="0"/>
          <w:numId w:val="12"/>
        </w:numPr>
        <w:spacing w:after="0"/>
        <w:rPr>
          <w:rFonts w:ascii="Garamond" w:hAnsi="Garamond"/>
          <w:sz w:val="20"/>
          <w:szCs w:val="20"/>
        </w:rPr>
      </w:pPr>
      <w:r w:rsidRPr="00C94DE7">
        <w:rPr>
          <w:rFonts w:ascii="Garamond" w:hAnsi="Garamond"/>
          <w:b/>
          <w:sz w:val="20"/>
          <w:szCs w:val="20"/>
        </w:rPr>
        <w:t>When the Gospel is center, we can’t help but live this way</w:t>
      </w:r>
      <w:r>
        <w:rPr>
          <w:rFonts w:ascii="Garamond" w:hAnsi="Garamond"/>
          <w:sz w:val="20"/>
          <w:szCs w:val="20"/>
        </w:rPr>
        <w:t>. When we (our preference) are king, we will be in slavery to those things first and displease God.</w:t>
      </w:r>
    </w:p>
    <w:p w14:paraId="6ED19B21" w14:textId="069A0F63" w:rsidR="00102220" w:rsidRDefault="00102220" w:rsidP="00102220">
      <w:pPr>
        <w:pStyle w:val="ListParagraph"/>
        <w:numPr>
          <w:ilvl w:val="1"/>
          <w:numId w:val="12"/>
        </w:numPr>
        <w:spacing w:after="0"/>
        <w:ind w:left="720"/>
        <w:rPr>
          <w:rFonts w:ascii="Garamond" w:hAnsi="Garamond"/>
          <w:sz w:val="20"/>
          <w:szCs w:val="20"/>
        </w:rPr>
      </w:pPr>
      <w:r>
        <w:rPr>
          <w:rFonts w:ascii="Garamond" w:hAnsi="Garamond"/>
          <w:b/>
          <w:sz w:val="20"/>
          <w:szCs w:val="20"/>
        </w:rPr>
        <w:t>Give me your sin and I will give you salvation</w:t>
      </w:r>
      <w:r>
        <w:rPr>
          <w:rFonts w:ascii="Garamond" w:hAnsi="Garamond"/>
          <w:sz w:val="20"/>
          <w:szCs w:val="20"/>
        </w:rPr>
        <w:t xml:space="preserve">! </w:t>
      </w:r>
      <w:r>
        <w:rPr>
          <w:rFonts w:ascii="Garamond" w:hAnsi="Garamond"/>
          <w:b/>
          <w:sz w:val="20"/>
          <w:szCs w:val="20"/>
        </w:rPr>
        <w:t xml:space="preserve">Steward this w/ integrity. </w:t>
      </w:r>
    </w:p>
    <w:p w14:paraId="24985BBB" w14:textId="77777777" w:rsidR="00C94DE7" w:rsidRPr="00102220" w:rsidRDefault="00C94DE7" w:rsidP="00C94DE7">
      <w:pPr>
        <w:spacing w:after="0"/>
        <w:rPr>
          <w:rFonts w:ascii="Garamond" w:hAnsi="Garamond"/>
          <w:sz w:val="10"/>
          <w:szCs w:val="10"/>
        </w:rPr>
      </w:pPr>
    </w:p>
    <w:p w14:paraId="1D1E9CCE" w14:textId="34B5BB3D" w:rsidR="00907DC2" w:rsidRPr="003F0684" w:rsidRDefault="00C94DE7" w:rsidP="00907DC2">
      <w:pPr>
        <w:spacing w:after="0"/>
        <w:rPr>
          <w:rFonts w:ascii="Garamond" w:hAnsi="Garamond"/>
          <w:sz w:val="20"/>
          <w:szCs w:val="20"/>
        </w:rPr>
      </w:pPr>
      <w:r>
        <w:rPr>
          <w:rFonts w:ascii="Garamond" w:hAnsi="Garamond"/>
          <w:sz w:val="20"/>
          <w:szCs w:val="20"/>
        </w:rPr>
        <w:t xml:space="preserve">COMMUNION </w:t>
      </w:r>
      <w:r w:rsidR="00102220">
        <w:rPr>
          <w:rFonts w:ascii="Garamond" w:hAnsi="Garamond"/>
          <w:sz w:val="20"/>
          <w:szCs w:val="20"/>
        </w:rPr>
        <w:t xml:space="preserve">– God so loved the world he GAVE. So generous. </w:t>
      </w:r>
    </w:p>
    <w:sectPr w:rsidR="00907DC2" w:rsidRPr="003F0684" w:rsidSect="00E35D74">
      <w:footerReference w:type="default" r:id="rId8"/>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811C" w14:textId="77777777" w:rsidR="00F31D14" w:rsidRDefault="00F31D14" w:rsidP="00E35D74">
      <w:pPr>
        <w:spacing w:after="0"/>
      </w:pPr>
      <w:r>
        <w:separator/>
      </w:r>
    </w:p>
  </w:endnote>
  <w:endnote w:type="continuationSeparator" w:id="0">
    <w:p w14:paraId="71F0E496" w14:textId="77777777" w:rsidR="00F31D14" w:rsidRDefault="00F31D14" w:rsidP="00E35D74">
      <w:pPr>
        <w:spacing w:after="0"/>
      </w:pPr>
      <w:r>
        <w:continuationSeparator/>
      </w:r>
    </w:p>
  </w:endnote>
  <w:endnote w:id="1">
    <w:p w14:paraId="0DFEC1F6" w14:textId="77777777" w:rsidR="00F31D14" w:rsidRPr="0086698E" w:rsidRDefault="00F31D14" w:rsidP="00B423AB">
      <w:pPr>
        <w:pStyle w:val="EndnoteText"/>
        <w:rPr>
          <w:sz w:val="10"/>
          <w:szCs w:val="10"/>
        </w:rPr>
      </w:pPr>
      <w:r w:rsidRPr="0086698E">
        <w:rPr>
          <w:rStyle w:val="EndnoteReference"/>
          <w:sz w:val="10"/>
          <w:szCs w:val="10"/>
        </w:rPr>
        <w:endnoteRef/>
      </w:r>
      <w:r w:rsidRPr="0086698E">
        <w:rPr>
          <w:sz w:val="10"/>
          <w:szCs w:val="10"/>
        </w:rPr>
        <w:t xml:space="preserve"> Alphonse Karr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6896" w14:textId="77777777" w:rsidR="00F31D14" w:rsidRPr="00E35D74" w:rsidRDefault="00F31D14"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DE0E83">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DE0E83">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6B67A1">
      <w:rPr>
        <w:rFonts w:ascii="Garamond" w:hAnsi="Garamond" w:cs="Times New Roman"/>
        <w:noProof/>
        <w:color w:val="7F7F7F" w:themeColor="text1" w:themeTint="80"/>
        <w:sz w:val="12"/>
        <w:szCs w:val="12"/>
      </w:rPr>
      <w:t>Macintosh HD:Users:joshweidmann:Google Drive:Sermons:Acts:07.19.14, Acts 5.1-11:07.19.14, Acts 5.1-11 Fear God, Outline v2.docx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2D447" w14:textId="77777777" w:rsidR="00F31D14" w:rsidRDefault="00F31D14" w:rsidP="00E35D74">
      <w:pPr>
        <w:spacing w:after="0"/>
      </w:pPr>
      <w:r>
        <w:separator/>
      </w:r>
    </w:p>
  </w:footnote>
  <w:footnote w:type="continuationSeparator" w:id="0">
    <w:p w14:paraId="419F816C" w14:textId="77777777" w:rsidR="00F31D14" w:rsidRDefault="00F31D14"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011"/>
    <w:multiLevelType w:val="hybridMultilevel"/>
    <w:tmpl w:val="EAF2D47A"/>
    <w:lvl w:ilvl="0" w:tplc="C040023A">
      <w:start w:val="30"/>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0D317F"/>
    <w:multiLevelType w:val="hybridMultilevel"/>
    <w:tmpl w:val="20D4C3A4"/>
    <w:lvl w:ilvl="0" w:tplc="8B942DA2">
      <w:start w:val="30"/>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8233E"/>
    <w:multiLevelType w:val="hybridMultilevel"/>
    <w:tmpl w:val="7138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64795"/>
    <w:multiLevelType w:val="hybridMultilevel"/>
    <w:tmpl w:val="A0821EC8"/>
    <w:lvl w:ilvl="0" w:tplc="C040023A">
      <w:start w:val="30"/>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0847"/>
    <w:multiLevelType w:val="hybridMultilevel"/>
    <w:tmpl w:val="5B04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B5DB7"/>
    <w:multiLevelType w:val="hybridMultilevel"/>
    <w:tmpl w:val="E4B6D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A64B96"/>
    <w:multiLevelType w:val="hybridMultilevel"/>
    <w:tmpl w:val="1D64F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684F52"/>
    <w:multiLevelType w:val="hybridMultilevel"/>
    <w:tmpl w:val="A7561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320479"/>
    <w:multiLevelType w:val="hybridMultilevel"/>
    <w:tmpl w:val="9964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273E65"/>
    <w:multiLevelType w:val="hybridMultilevel"/>
    <w:tmpl w:val="E430B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623D6D"/>
    <w:multiLevelType w:val="hybridMultilevel"/>
    <w:tmpl w:val="6CCC3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E235A4"/>
    <w:multiLevelType w:val="hybridMultilevel"/>
    <w:tmpl w:val="2368B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EC05A0"/>
    <w:multiLevelType w:val="hybridMultilevel"/>
    <w:tmpl w:val="F93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03DD7"/>
    <w:multiLevelType w:val="hybridMultilevel"/>
    <w:tmpl w:val="4986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434D38"/>
    <w:multiLevelType w:val="hybridMultilevel"/>
    <w:tmpl w:val="640A5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E21FC9"/>
    <w:multiLevelType w:val="hybridMultilevel"/>
    <w:tmpl w:val="57C47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4"/>
  </w:num>
  <w:num w:numId="4">
    <w:abstractNumId w:val="6"/>
  </w:num>
  <w:num w:numId="5">
    <w:abstractNumId w:val="16"/>
  </w:num>
  <w:num w:numId="6">
    <w:abstractNumId w:val="9"/>
  </w:num>
  <w:num w:numId="7">
    <w:abstractNumId w:val="12"/>
  </w:num>
  <w:num w:numId="8">
    <w:abstractNumId w:val="10"/>
  </w:num>
  <w:num w:numId="9">
    <w:abstractNumId w:val="2"/>
  </w:num>
  <w:num w:numId="10">
    <w:abstractNumId w:val="11"/>
  </w:num>
  <w:num w:numId="11">
    <w:abstractNumId w:val="3"/>
  </w:num>
  <w:num w:numId="12">
    <w:abstractNumId w:val="8"/>
  </w:num>
  <w:num w:numId="13">
    <w:abstractNumId w:val="5"/>
  </w:num>
  <w:num w:numId="14">
    <w:abstractNumId w:val="1"/>
  </w:num>
  <w:num w:numId="15">
    <w:abstractNumId w:val="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8"/>
    <w:rsid w:val="00013391"/>
    <w:rsid w:val="0003248A"/>
    <w:rsid w:val="000903B9"/>
    <w:rsid w:val="000B46C6"/>
    <w:rsid w:val="000C3A53"/>
    <w:rsid w:val="00102220"/>
    <w:rsid w:val="0011242B"/>
    <w:rsid w:val="001511A6"/>
    <w:rsid w:val="001F3A60"/>
    <w:rsid w:val="002138C6"/>
    <w:rsid w:val="0028799A"/>
    <w:rsid w:val="002964DA"/>
    <w:rsid w:val="002A3E65"/>
    <w:rsid w:val="003525D6"/>
    <w:rsid w:val="003F0684"/>
    <w:rsid w:val="00434E47"/>
    <w:rsid w:val="00484908"/>
    <w:rsid w:val="005417A0"/>
    <w:rsid w:val="005A3857"/>
    <w:rsid w:val="005E5A5F"/>
    <w:rsid w:val="006B67A1"/>
    <w:rsid w:val="0073113D"/>
    <w:rsid w:val="0086465E"/>
    <w:rsid w:val="0086698E"/>
    <w:rsid w:val="008B26BE"/>
    <w:rsid w:val="00907DC2"/>
    <w:rsid w:val="009B0BBA"/>
    <w:rsid w:val="009C2913"/>
    <w:rsid w:val="00A40A78"/>
    <w:rsid w:val="00A73FF2"/>
    <w:rsid w:val="00A936C5"/>
    <w:rsid w:val="00B32353"/>
    <w:rsid w:val="00B423AB"/>
    <w:rsid w:val="00C335E6"/>
    <w:rsid w:val="00C44625"/>
    <w:rsid w:val="00C4709F"/>
    <w:rsid w:val="00C4748B"/>
    <w:rsid w:val="00C604B9"/>
    <w:rsid w:val="00C94DE7"/>
    <w:rsid w:val="00CE472A"/>
    <w:rsid w:val="00D31D8A"/>
    <w:rsid w:val="00D80F61"/>
    <w:rsid w:val="00DC443D"/>
    <w:rsid w:val="00DE0E83"/>
    <w:rsid w:val="00E34A0D"/>
    <w:rsid w:val="00E35D74"/>
    <w:rsid w:val="00E37F85"/>
    <w:rsid w:val="00E87B75"/>
    <w:rsid w:val="00EF38E8"/>
    <w:rsid w:val="00F31D14"/>
    <w:rsid w:val="00F961C6"/>
    <w:rsid w:val="00FA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1A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C335E6"/>
    <w:pPr>
      <w:ind w:left="720"/>
      <w:contextualSpacing/>
    </w:pPr>
  </w:style>
  <w:style w:type="character" w:styleId="Hyperlink">
    <w:name w:val="Hyperlink"/>
    <w:basedOn w:val="DefaultParagraphFont"/>
    <w:uiPriority w:val="99"/>
    <w:unhideWhenUsed/>
    <w:rsid w:val="005E5A5F"/>
    <w:rPr>
      <w:color w:val="0000FF" w:themeColor="hyperlink"/>
      <w:u w:val="single"/>
    </w:rPr>
  </w:style>
  <w:style w:type="paragraph" w:styleId="EndnoteText">
    <w:name w:val="endnote text"/>
    <w:basedOn w:val="Normal"/>
    <w:link w:val="EndnoteTextChar"/>
    <w:uiPriority w:val="99"/>
    <w:unhideWhenUsed/>
    <w:rsid w:val="002A3E65"/>
    <w:pPr>
      <w:spacing w:after="0"/>
    </w:pPr>
  </w:style>
  <w:style w:type="character" w:customStyle="1" w:styleId="EndnoteTextChar">
    <w:name w:val="Endnote Text Char"/>
    <w:basedOn w:val="DefaultParagraphFont"/>
    <w:link w:val="EndnoteText"/>
    <w:uiPriority w:val="99"/>
    <w:rsid w:val="002A3E65"/>
    <w:rPr>
      <w:rFonts w:eastAsiaTheme="minorHAnsi"/>
    </w:rPr>
  </w:style>
  <w:style w:type="character" w:styleId="EndnoteReference">
    <w:name w:val="endnote reference"/>
    <w:basedOn w:val="DefaultParagraphFont"/>
    <w:uiPriority w:val="99"/>
    <w:unhideWhenUsed/>
    <w:rsid w:val="002A3E65"/>
    <w:rPr>
      <w:vertAlign w:val="superscript"/>
    </w:rPr>
  </w:style>
  <w:style w:type="paragraph" w:styleId="BodyText">
    <w:name w:val="Body Text"/>
    <w:basedOn w:val="Normal"/>
    <w:link w:val="BodyTextChar"/>
    <w:uiPriority w:val="99"/>
    <w:semiHidden/>
    <w:unhideWhenUsed/>
    <w:rsid w:val="0011242B"/>
    <w:pPr>
      <w:spacing w:after="120"/>
    </w:pPr>
  </w:style>
  <w:style w:type="character" w:customStyle="1" w:styleId="BodyTextChar">
    <w:name w:val="Body Text Char"/>
    <w:basedOn w:val="DefaultParagraphFont"/>
    <w:link w:val="BodyText"/>
    <w:uiPriority w:val="99"/>
    <w:semiHidden/>
    <w:rsid w:val="0011242B"/>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C335E6"/>
    <w:pPr>
      <w:ind w:left="720"/>
      <w:contextualSpacing/>
    </w:pPr>
  </w:style>
  <w:style w:type="character" w:styleId="Hyperlink">
    <w:name w:val="Hyperlink"/>
    <w:basedOn w:val="DefaultParagraphFont"/>
    <w:uiPriority w:val="99"/>
    <w:unhideWhenUsed/>
    <w:rsid w:val="005E5A5F"/>
    <w:rPr>
      <w:color w:val="0000FF" w:themeColor="hyperlink"/>
      <w:u w:val="single"/>
    </w:rPr>
  </w:style>
  <w:style w:type="paragraph" w:styleId="EndnoteText">
    <w:name w:val="endnote text"/>
    <w:basedOn w:val="Normal"/>
    <w:link w:val="EndnoteTextChar"/>
    <w:uiPriority w:val="99"/>
    <w:unhideWhenUsed/>
    <w:rsid w:val="002A3E65"/>
    <w:pPr>
      <w:spacing w:after="0"/>
    </w:pPr>
  </w:style>
  <w:style w:type="character" w:customStyle="1" w:styleId="EndnoteTextChar">
    <w:name w:val="Endnote Text Char"/>
    <w:basedOn w:val="DefaultParagraphFont"/>
    <w:link w:val="EndnoteText"/>
    <w:uiPriority w:val="99"/>
    <w:rsid w:val="002A3E65"/>
    <w:rPr>
      <w:rFonts w:eastAsiaTheme="minorHAnsi"/>
    </w:rPr>
  </w:style>
  <w:style w:type="character" w:styleId="EndnoteReference">
    <w:name w:val="endnote reference"/>
    <w:basedOn w:val="DefaultParagraphFont"/>
    <w:uiPriority w:val="99"/>
    <w:unhideWhenUsed/>
    <w:rsid w:val="002A3E65"/>
    <w:rPr>
      <w:vertAlign w:val="superscript"/>
    </w:rPr>
  </w:style>
  <w:style w:type="paragraph" w:styleId="BodyText">
    <w:name w:val="Body Text"/>
    <w:basedOn w:val="Normal"/>
    <w:link w:val="BodyTextChar"/>
    <w:uiPriority w:val="99"/>
    <w:semiHidden/>
    <w:unhideWhenUsed/>
    <w:rsid w:val="0011242B"/>
    <w:pPr>
      <w:spacing w:after="120"/>
    </w:pPr>
  </w:style>
  <w:style w:type="character" w:customStyle="1" w:styleId="BodyTextChar">
    <w:name w:val="Body Text Char"/>
    <w:basedOn w:val="DefaultParagraphFont"/>
    <w:link w:val="BodyText"/>
    <w:uiPriority w:val="99"/>
    <w:semiHidden/>
    <w:rsid w:val="0011242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Outline.dotx</Template>
  <TotalTime>263</TotalTime>
  <Pages>1</Pages>
  <Words>1549</Words>
  <Characters>8834</Characters>
  <Application>Microsoft Macintosh Word</Application>
  <DocSecurity>0</DocSecurity>
  <Lines>73</Lines>
  <Paragraphs>20</Paragraphs>
  <ScaleCrop>false</ScaleCrop>
  <Company>Mission Hills Church</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17</cp:revision>
  <cp:lastPrinted>2014-07-20T13:23:00Z</cp:lastPrinted>
  <dcterms:created xsi:type="dcterms:W3CDTF">2014-07-18T15:28:00Z</dcterms:created>
  <dcterms:modified xsi:type="dcterms:W3CDTF">2014-07-21T21:59:00Z</dcterms:modified>
</cp:coreProperties>
</file>